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15BB5" w14:textId="77777777" w:rsidR="000F24D1" w:rsidRDefault="000F24D1" w:rsidP="000F24D1">
      <w:pPr>
        <w:jc w:val="both"/>
        <w:rPr>
          <w:rFonts w:eastAsia="Arial Unicode MS"/>
          <w:b w:val="0"/>
          <w:bCs/>
          <w:szCs w:val="24"/>
        </w:rPr>
      </w:pPr>
      <w:r>
        <w:rPr>
          <w:rFonts w:eastAsia="Arial Unicode MS"/>
          <w:b w:val="0"/>
          <w:bCs/>
          <w:szCs w:val="24"/>
        </w:rPr>
        <w:t>Dear Parent/CDS/Special Education Director:</w:t>
      </w:r>
    </w:p>
    <w:p w14:paraId="3277FABB" w14:textId="77777777" w:rsidR="000F24D1" w:rsidRDefault="000F24D1" w:rsidP="000F24D1">
      <w:pPr>
        <w:jc w:val="both"/>
        <w:rPr>
          <w:rFonts w:eastAsia="Arial Unicode MS"/>
          <w:b w:val="0"/>
          <w:bCs/>
          <w:szCs w:val="24"/>
        </w:rPr>
      </w:pPr>
    </w:p>
    <w:p w14:paraId="5C87C420" w14:textId="3EC476AE" w:rsidR="000F5137" w:rsidRDefault="000F24D1" w:rsidP="000F24D1">
      <w:pPr>
        <w:jc w:val="both"/>
        <w:rPr>
          <w:rFonts w:eastAsia="Arial Unicode MS"/>
          <w:b w:val="0"/>
          <w:bCs/>
          <w:szCs w:val="24"/>
        </w:rPr>
      </w:pPr>
      <w:r>
        <w:rPr>
          <w:rFonts w:eastAsia="Arial Unicode MS"/>
          <w:b w:val="0"/>
          <w:bCs/>
          <w:szCs w:val="24"/>
        </w:rPr>
        <w:t>Maine’s Division for the Blind &amp; Visually Impaired (DBVI) is mandated to provide services to children with a vision impairment</w:t>
      </w:r>
      <w:r w:rsidR="000F5137">
        <w:rPr>
          <w:rFonts w:eastAsia="Arial Unicode MS"/>
          <w:b w:val="0"/>
          <w:bCs/>
          <w:szCs w:val="24"/>
        </w:rPr>
        <w:t xml:space="preserve"> (birth to completion of high school)</w:t>
      </w:r>
      <w:r>
        <w:rPr>
          <w:rFonts w:eastAsia="Arial Unicode MS"/>
          <w:b w:val="0"/>
          <w:bCs/>
          <w:szCs w:val="24"/>
        </w:rPr>
        <w:t xml:space="preserve"> which affects their ability to learn.  Education Services for Blind &amp; Visually Impaired Children (ESBVIC) a program of Catholic Charities Maine</w:t>
      </w:r>
      <w:r w:rsidR="00680867">
        <w:rPr>
          <w:rFonts w:eastAsia="Arial Unicode MS"/>
          <w:b w:val="0"/>
          <w:bCs/>
          <w:szCs w:val="24"/>
        </w:rPr>
        <w:t xml:space="preserve"> (CCM)</w:t>
      </w:r>
      <w:r>
        <w:rPr>
          <w:rFonts w:eastAsia="Arial Unicode MS"/>
          <w:b w:val="0"/>
          <w:bCs/>
          <w:szCs w:val="24"/>
        </w:rPr>
        <w:t xml:space="preserve"> is contracted by DBVI to provide these education services.  </w:t>
      </w:r>
    </w:p>
    <w:p w14:paraId="304959C3" w14:textId="77777777" w:rsidR="000F5137" w:rsidRDefault="000F5137" w:rsidP="000F24D1">
      <w:pPr>
        <w:jc w:val="both"/>
        <w:rPr>
          <w:rFonts w:eastAsia="Arial Unicode MS"/>
          <w:b w:val="0"/>
          <w:bCs/>
          <w:szCs w:val="24"/>
        </w:rPr>
      </w:pPr>
    </w:p>
    <w:p w14:paraId="3FDAB8D1" w14:textId="5EE6F57F" w:rsidR="000F24D1" w:rsidRDefault="000F24D1" w:rsidP="000F24D1">
      <w:pPr>
        <w:jc w:val="both"/>
        <w:rPr>
          <w:rFonts w:eastAsia="Arial Unicode MS"/>
          <w:b w:val="0"/>
          <w:bCs/>
          <w:szCs w:val="24"/>
        </w:rPr>
      </w:pPr>
      <w:r>
        <w:rPr>
          <w:rFonts w:eastAsia="Arial Unicode MS"/>
          <w:b w:val="0"/>
          <w:bCs/>
          <w:szCs w:val="24"/>
        </w:rPr>
        <w:t>The Teachers of Blind &amp; Visually Impaired (TVIs) may provide the following services: assessment of vision &amp; corresponding implications for learning, direct teaching</w:t>
      </w:r>
      <w:r w:rsidR="00525A7C">
        <w:rPr>
          <w:rFonts w:eastAsia="Arial Unicode MS"/>
          <w:b w:val="0"/>
          <w:bCs/>
          <w:szCs w:val="24"/>
        </w:rPr>
        <w:t xml:space="preserve"> of </w:t>
      </w:r>
      <w:r w:rsidR="001B3505">
        <w:rPr>
          <w:rFonts w:eastAsia="Arial Unicode MS"/>
          <w:b w:val="0"/>
          <w:bCs/>
          <w:szCs w:val="24"/>
        </w:rPr>
        <w:t xml:space="preserve">necessary </w:t>
      </w:r>
      <w:r w:rsidR="00525A7C">
        <w:rPr>
          <w:rFonts w:eastAsia="Arial Unicode MS"/>
          <w:b w:val="0"/>
          <w:bCs/>
          <w:szCs w:val="24"/>
        </w:rPr>
        <w:t>disability</w:t>
      </w:r>
      <w:r w:rsidR="001B3505">
        <w:rPr>
          <w:rFonts w:eastAsia="Arial Unicode MS"/>
          <w:b w:val="0"/>
          <w:bCs/>
          <w:szCs w:val="24"/>
        </w:rPr>
        <w:t>-specific</w:t>
      </w:r>
      <w:r w:rsidR="00525A7C">
        <w:rPr>
          <w:rFonts w:eastAsia="Arial Unicode MS"/>
          <w:b w:val="0"/>
          <w:bCs/>
          <w:szCs w:val="24"/>
        </w:rPr>
        <w:t xml:space="preserve"> related skills</w:t>
      </w:r>
      <w:r>
        <w:rPr>
          <w:rFonts w:eastAsia="Arial Unicode MS"/>
          <w:b w:val="0"/>
          <w:bCs/>
          <w:szCs w:val="24"/>
        </w:rPr>
        <w:t xml:space="preserve">, and/or consultation to schools &amp; families.  TVI’s providing services to children are part of the Early Childhood </w:t>
      </w:r>
      <w:r w:rsidR="000F5137">
        <w:rPr>
          <w:rFonts w:eastAsia="Arial Unicode MS"/>
          <w:b w:val="0"/>
          <w:bCs/>
          <w:szCs w:val="24"/>
        </w:rPr>
        <w:t>Team,</w:t>
      </w:r>
      <w:r>
        <w:rPr>
          <w:rFonts w:eastAsia="Arial Unicode MS"/>
          <w:b w:val="0"/>
          <w:bCs/>
          <w:szCs w:val="24"/>
        </w:rPr>
        <w:t xml:space="preserve"> the Individualized Education Program Team</w:t>
      </w:r>
      <w:r w:rsidR="000F5137">
        <w:rPr>
          <w:rFonts w:eastAsia="Arial Unicode MS"/>
          <w:b w:val="0"/>
          <w:bCs/>
          <w:szCs w:val="24"/>
        </w:rPr>
        <w:t>,</w:t>
      </w:r>
      <w:r>
        <w:rPr>
          <w:rFonts w:eastAsia="Arial Unicode MS"/>
          <w:b w:val="0"/>
          <w:bCs/>
          <w:szCs w:val="24"/>
        </w:rPr>
        <w:t xml:space="preserve"> or the 504 process</w:t>
      </w:r>
      <w:r w:rsidR="00817976">
        <w:rPr>
          <w:rFonts w:eastAsia="Arial Unicode MS"/>
          <w:b w:val="0"/>
          <w:bCs/>
          <w:szCs w:val="24"/>
        </w:rPr>
        <w:t xml:space="preserve">. </w:t>
      </w:r>
      <w:r>
        <w:rPr>
          <w:rFonts w:eastAsia="Arial Unicode MS"/>
          <w:b w:val="0"/>
          <w:bCs/>
          <w:szCs w:val="24"/>
        </w:rPr>
        <w:t>Upon receiving a completed application packet, the ESBVIC supervisor assign</w:t>
      </w:r>
      <w:r w:rsidR="00817976">
        <w:rPr>
          <w:rFonts w:eastAsia="Arial Unicode MS"/>
          <w:b w:val="0"/>
          <w:bCs/>
          <w:szCs w:val="24"/>
        </w:rPr>
        <w:t>s</w:t>
      </w:r>
      <w:r>
        <w:rPr>
          <w:rFonts w:eastAsia="Arial Unicode MS"/>
          <w:b w:val="0"/>
          <w:bCs/>
          <w:szCs w:val="24"/>
        </w:rPr>
        <w:t xml:space="preserve"> the child to a TVI who will then </w:t>
      </w:r>
      <w:r w:rsidR="00817976">
        <w:rPr>
          <w:rFonts w:eastAsia="Arial Unicode MS"/>
          <w:b w:val="0"/>
          <w:bCs/>
          <w:szCs w:val="24"/>
        </w:rPr>
        <w:t xml:space="preserve">provide an assessment to help </w:t>
      </w:r>
      <w:r>
        <w:rPr>
          <w:rFonts w:eastAsia="Arial Unicode MS"/>
          <w:b w:val="0"/>
          <w:bCs/>
          <w:szCs w:val="24"/>
        </w:rPr>
        <w:t xml:space="preserve">determine the functional implications of </w:t>
      </w:r>
      <w:r w:rsidR="004B4176">
        <w:rPr>
          <w:rFonts w:eastAsia="Arial Unicode MS"/>
          <w:b w:val="0"/>
          <w:bCs/>
          <w:szCs w:val="24"/>
        </w:rPr>
        <w:t xml:space="preserve">the </w:t>
      </w:r>
      <w:r w:rsidR="001B3505">
        <w:rPr>
          <w:rFonts w:eastAsia="Arial Unicode MS"/>
          <w:b w:val="0"/>
          <w:bCs/>
          <w:szCs w:val="24"/>
        </w:rPr>
        <w:t>vision</w:t>
      </w:r>
      <w:r>
        <w:rPr>
          <w:rFonts w:eastAsia="Arial Unicode MS"/>
          <w:b w:val="0"/>
          <w:bCs/>
          <w:szCs w:val="24"/>
        </w:rPr>
        <w:t xml:space="preserve"> loss. </w:t>
      </w:r>
    </w:p>
    <w:p w14:paraId="6B72C933" w14:textId="77777777" w:rsidR="00F932A2" w:rsidRDefault="00F932A2" w:rsidP="000F24D1">
      <w:pPr>
        <w:jc w:val="both"/>
        <w:rPr>
          <w:rFonts w:eastAsia="Arial Unicode MS"/>
          <w:b w:val="0"/>
          <w:bCs/>
          <w:szCs w:val="24"/>
        </w:rPr>
      </w:pPr>
    </w:p>
    <w:p w14:paraId="117A46CF" w14:textId="074F69DA" w:rsidR="000F5137" w:rsidRDefault="000F24D1" w:rsidP="000F24D1">
      <w:pPr>
        <w:jc w:val="both"/>
        <w:rPr>
          <w:rFonts w:eastAsia="Arial Unicode MS"/>
          <w:b w:val="0"/>
          <w:bCs/>
          <w:szCs w:val="24"/>
        </w:rPr>
      </w:pPr>
      <w:r>
        <w:rPr>
          <w:rFonts w:eastAsia="Arial Unicode MS"/>
          <w:b w:val="0"/>
          <w:bCs/>
          <w:szCs w:val="24"/>
        </w:rPr>
        <w:t xml:space="preserve">It is essential for determination of services from ESBVIC and DBVI that </w:t>
      </w:r>
      <w:r w:rsidR="004B4176">
        <w:rPr>
          <w:rFonts w:eastAsia="Arial Unicode MS"/>
          <w:b w:val="0"/>
          <w:bCs/>
          <w:szCs w:val="24"/>
          <w:u w:val="single"/>
        </w:rPr>
        <w:t>all</w:t>
      </w:r>
      <w:r>
        <w:rPr>
          <w:rFonts w:eastAsia="Arial Unicode MS"/>
          <w:b w:val="0"/>
          <w:bCs/>
          <w:szCs w:val="24"/>
        </w:rPr>
        <w:t xml:space="preserve"> the documents</w:t>
      </w:r>
      <w:r w:rsidR="000F5137">
        <w:rPr>
          <w:rFonts w:eastAsia="Arial Unicode MS"/>
          <w:b w:val="0"/>
          <w:bCs/>
          <w:szCs w:val="24"/>
        </w:rPr>
        <w:t xml:space="preserve"> included in the referral packet</w:t>
      </w:r>
      <w:r>
        <w:rPr>
          <w:rFonts w:eastAsia="Arial Unicode MS"/>
          <w:b w:val="0"/>
          <w:bCs/>
          <w:szCs w:val="24"/>
        </w:rPr>
        <w:t xml:space="preserve"> are returned.  </w:t>
      </w:r>
      <w:r w:rsidR="000F5137">
        <w:rPr>
          <w:rFonts w:eastAsia="Arial Unicode MS"/>
          <w:b w:val="0"/>
          <w:bCs/>
          <w:szCs w:val="24"/>
        </w:rPr>
        <w:t>Please</w:t>
      </w:r>
      <w:r>
        <w:rPr>
          <w:rFonts w:eastAsia="Arial Unicode MS"/>
          <w:b w:val="0"/>
          <w:bCs/>
          <w:szCs w:val="24"/>
        </w:rPr>
        <w:t xml:space="preserve"> note that ESBVIC needs a </w:t>
      </w:r>
      <w:r>
        <w:rPr>
          <w:rFonts w:eastAsia="Arial Unicode MS"/>
          <w:szCs w:val="24"/>
          <w:u w:val="single"/>
        </w:rPr>
        <w:t>medical eye report</w:t>
      </w:r>
      <w:r>
        <w:rPr>
          <w:rFonts w:eastAsia="Arial Unicode MS"/>
          <w:szCs w:val="24"/>
        </w:rPr>
        <w:t xml:space="preserve"> </w:t>
      </w:r>
      <w:r>
        <w:rPr>
          <w:rFonts w:eastAsia="Arial Unicode MS"/>
          <w:b w:val="0"/>
          <w:szCs w:val="24"/>
        </w:rPr>
        <w:t xml:space="preserve">from </w:t>
      </w:r>
      <w:r w:rsidR="000F5137">
        <w:rPr>
          <w:rFonts w:eastAsia="Arial Unicode MS"/>
          <w:b w:val="0"/>
          <w:szCs w:val="24"/>
        </w:rPr>
        <w:t xml:space="preserve">an eye </w:t>
      </w:r>
      <w:r>
        <w:rPr>
          <w:rFonts w:eastAsia="Arial Unicode MS"/>
          <w:b w:val="0"/>
          <w:szCs w:val="24"/>
        </w:rPr>
        <w:t>doctor</w:t>
      </w:r>
      <w:r>
        <w:rPr>
          <w:rFonts w:eastAsia="Arial Unicode MS"/>
          <w:szCs w:val="24"/>
        </w:rPr>
        <w:t xml:space="preserve"> </w:t>
      </w:r>
      <w:r>
        <w:rPr>
          <w:rFonts w:eastAsia="Arial Unicode MS"/>
          <w:b w:val="0"/>
          <w:szCs w:val="24"/>
        </w:rPr>
        <w:t>so we can</w:t>
      </w:r>
      <w:r>
        <w:rPr>
          <w:rFonts w:eastAsia="Arial Unicode MS"/>
          <w:b w:val="0"/>
          <w:bCs/>
          <w:szCs w:val="24"/>
        </w:rPr>
        <w:t xml:space="preserve"> proceed in processing the student’s application. If you do not have the </w:t>
      </w:r>
      <w:r w:rsidR="009F7B98">
        <w:rPr>
          <w:rFonts w:eastAsia="Arial Unicode MS"/>
          <w:b w:val="0"/>
          <w:bCs/>
          <w:szCs w:val="24"/>
        </w:rPr>
        <w:t>doctor’s</w:t>
      </w:r>
      <w:r>
        <w:rPr>
          <w:rFonts w:eastAsia="Arial Unicode MS"/>
          <w:b w:val="0"/>
          <w:bCs/>
          <w:szCs w:val="24"/>
        </w:rPr>
        <w:t xml:space="preserve"> </w:t>
      </w:r>
      <w:r w:rsidR="009F7B98">
        <w:rPr>
          <w:rFonts w:eastAsia="Arial Unicode MS"/>
          <w:b w:val="0"/>
          <w:bCs/>
          <w:szCs w:val="24"/>
        </w:rPr>
        <w:t>report,</w:t>
      </w:r>
      <w:r>
        <w:rPr>
          <w:rFonts w:eastAsia="Arial Unicode MS"/>
          <w:b w:val="0"/>
          <w:bCs/>
          <w:szCs w:val="24"/>
        </w:rPr>
        <w:t xml:space="preserve"> </w:t>
      </w:r>
      <w:r w:rsidR="00070C2C">
        <w:rPr>
          <w:rFonts w:eastAsia="Arial Unicode MS"/>
          <w:b w:val="0"/>
          <w:bCs/>
          <w:szCs w:val="24"/>
        </w:rPr>
        <w:t xml:space="preserve">please make sure the releases are </w:t>
      </w:r>
      <w:r w:rsidR="0014728D">
        <w:rPr>
          <w:rFonts w:eastAsia="Arial Unicode MS"/>
          <w:b w:val="0"/>
          <w:bCs/>
          <w:szCs w:val="24"/>
        </w:rPr>
        <w:t>signed,</w:t>
      </w:r>
      <w:r w:rsidR="00070C2C">
        <w:rPr>
          <w:rFonts w:eastAsia="Arial Unicode MS"/>
          <w:b w:val="0"/>
          <w:bCs/>
          <w:szCs w:val="24"/>
        </w:rPr>
        <w:t xml:space="preserve"> and we will request the report. </w:t>
      </w:r>
    </w:p>
    <w:p w14:paraId="5A35302E" w14:textId="4D92BD70" w:rsidR="000F24D1" w:rsidRDefault="000F24D1" w:rsidP="000F24D1">
      <w:pPr>
        <w:jc w:val="both"/>
        <w:rPr>
          <w:rFonts w:eastAsia="Arial Unicode MS"/>
          <w:b w:val="0"/>
          <w:bCs/>
          <w:szCs w:val="24"/>
        </w:rPr>
      </w:pPr>
      <w:r>
        <w:rPr>
          <w:rFonts w:eastAsia="Arial Unicode MS"/>
          <w:b w:val="0"/>
          <w:bCs/>
          <w:szCs w:val="24"/>
        </w:rPr>
        <w:tab/>
      </w:r>
      <w:r>
        <w:rPr>
          <w:rFonts w:eastAsia="Arial Unicode MS"/>
          <w:b w:val="0"/>
          <w:bCs/>
          <w:szCs w:val="24"/>
        </w:rPr>
        <w:tab/>
      </w:r>
      <w:r>
        <w:rPr>
          <w:rFonts w:eastAsia="Arial Unicode MS"/>
          <w:b w:val="0"/>
          <w:bCs/>
          <w:szCs w:val="24"/>
        </w:rPr>
        <w:tab/>
      </w:r>
    </w:p>
    <w:p w14:paraId="45864255" w14:textId="77777777" w:rsidR="000F24D1" w:rsidRDefault="000F24D1" w:rsidP="000F24D1">
      <w:pPr>
        <w:overflowPunct/>
        <w:autoSpaceDE/>
        <w:adjustRightInd/>
        <w:jc w:val="center"/>
        <w:rPr>
          <w:rFonts w:eastAsia="Arial Unicode MS"/>
          <w:b w:val="0"/>
          <w:bCs/>
          <w:szCs w:val="24"/>
          <w:u w:val="single"/>
        </w:rPr>
      </w:pPr>
      <w:r>
        <w:rPr>
          <w:rFonts w:eastAsia="Arial Unicode MS"/>
          <w:bCs/>
          <w:szCs w:val="24"/>
          <w:u w:val="single"/>
        </w:rPr>
        <w:t xml:space="preserve">Information to return in the enclosed, </w:t>
      </w:r>
      <w:proofErr w:type="spellStart"/>
      <w:r>
        <w:rPr>
          <w:rFonts w:eastAsia="Arial Unicode MS"/>
          <w:bCs/>
          <w:szCs w:val="24"/>
          <w:u w:val="single"/>
        </w:rPr>
        <w:t>self addressed</w:t>
      </w:r>
      <w:proofErr w:type="spellEnd"/>
      <w:r>
        <w:rPr>
          <w:rFonts w:eastAsia="Arial Unicode MS"/>
          <w:bCs/>
          <w:szCs w:val="24"/>
          <w:u w:val="single"/>
        </w:rPr>
        <w:t>, stamped envelope</w:t>
      </w:r>
    </w:p>
    <w:p w14:paraId="4AAB86C1" w14:textId="77777777" w:rsidR="000F24D1" w:rsidRDefault="000F24D1" w:rsidP="000F24D1">
      <w:pPr>
        <w:overflowPunct/>
        <w:autoSpaceDE/>
        <w:adjustRightInd/>
        <w:ind w:left="1080"/>
        <w:jc w:val="both"/>
        <w:rPr>
          <w:rFonts w:eastAsia="Arial Unicode MS"/>
          <w:b w:val="0"/>
          <w:bCs/>
          <w:szCs w:val="24"/>
        </w:rPr>
      </w:pPr>
    </w:p>
    <w:p w14:paraId="315D65B8" w14:textId="345CD7D8" w:rsidR="000F24D1" w:rsidRDefault="000F24D1" w:rsidP="000F24D1">
      <w:pPr>
        <w:numPr>
          <w:ilvl w:val="0"/>
          <w:numId w:val="1"/>
        </w:numPr>
        <w:overflowPunct/>
        <w:autoSpaceDE/>
        <w:adjustRightInd/>
        <w:spacing w:line="360" w:lineRule="auto"/>
        <w:jc w:val="both"/>
        <w:textAlignment w:val="auto"/>
        <w:rPr>
          <w:rFonts w:eastAsia="Arial Unicode MS"/>
          <w:bCs/>
          <w:szCs w:val="24"/>
        </w:rPr>
      </w:pPr>
      <w:r>
        <w:rPr>
          <w:rFonts w:eastAsia="Arial Unicode MS"/>
          <w:bCs/>
          <w:szCs w:val="24"/>
        </w:rPr>
        <w:t>Application Form</w:t>
      </w:r>
      <w:r w:rsidR="00386C5C">
        <w:rPr>
          <w:rFonts w:eastAsia="Arial Unicode MS"/>
          <w:bCs/>
          <w:szCs w:val="24"/>
        </w:rPr>
        <w:t xml:space="preserve"> </w:t>
      </w:r>
    </w:p>
    <w:p w14:paraId="2F05347D" w14:textId="77777777" w:rsidR="00F932A2" w:rsidRDefault="000F24D1" w:rsidP="000F24D1">
      <w:pPr>
        <w:numPr>
          <w:ilvl w:val="0"/>
          <w:numId w:val="1"/>
        </w:numPr>
        <w:overflowPunct/>
        <w:autoSpaceDE/>
        <w:adjustRightInd/>
        <w:spacing w:line="360" w:lineRule="auto"/>
        <w:jc w:val="both"/>
        <w:textAlignment w:val="auto"/>
        <w:rPr>
          <w:rFonts w:eastAsia="Arial Unicode MS"/>
          <w:bCs/>
          <w:szCs w:val="24"/>
        </w:rPr>
      </w:pPr>
      <w:r>
        <w:rPr>
          <w:rFonts w:eastAsia="Arial Unicode MS"/>
          <w:bCs/>
          <w:szCs w:val="24"/>
        </w:rPr>
        <w:t>Medical Eye Report – from Child’s eye doctor</w:t>
      </w:r>
      <w:r w:rsidR="00F932A2">
        <w:rPr>
          <w:rFonts w:eastAsia="Arial Unicode MS"/>
          <w:bCs/>
          <w:szCs w:val="24"/>
        </w:rPr>
        <w:t xml:space="preserve"> </w:t>
      </w:r>
    </w:p>
    <w:p w14:paraId="0599243B" w14:textId="77777777" w:rsidR="000F24D1" w:rsidRDefault="000F24D1" w:rsidP="000F24D1">
      <w:pPr>
        <w:numPr>
          <w:ilvl w:val="0"/>
          <w:numId w:val="1"/>
        </w:numPr>
        <w:overflowPunct/>
        <w:autoSpaceDE/>
        <w:adjustRightInd/>
        <w:spacing w:line="360" w:lineRule="auto"/>
        <w:jc w:val="both"/>
        <w:textAlignment w:val="auto"/>
        <w:rPr>
          <w:rFonts w:eastAsia="Arial Unicode MS"/>
          <w:bCs/>
          <w:szCs w:val="24"/>
        </w:rPr>
      </w:pPr>
      <w:r>
        <w:rPr>
          <w:rFonts w:eastAsia="Arial Unicode MS"/>
          <w:bCs/>
          <w:szCs w:val="24"/>
        </w:rPr>
        <w:t>Client Consent to Email Usage in Treatment</w:t>
      </w:r>
    </w:p>
    <w:p w14:paraId="39F14180" w14:textId="77777777" w:rsidR="000F5137" w:rsidRDefault="000F5137" w:rsidP="000F5137">
      <w:pPr>
        <w:numPr>
          <w:ilvl w:val="0"/>
          <w:numId w:val="1"/>
        </w:numPr>
        <w:overflowPunct/>
        <w:autoSpaceDE/>
        <w:adjustRightInd/>
        <w:spacing w:line="360" w:lineRule="auto"/>
        <w:jc w:val="both"/>
        <w:textAlignment w:val="auto"/>
        <w:rPr>
          <w:rFonts w:eastAsia="Arial Unicode MS"/>
          <w:bCs/>
          <w:szCs w:val="24"/>
        </w:rPr>
      </w:pPr>
      <w:r>
        <w:rPr>
          <w:rFonts w:eastAsia="Arial Unicode MS"/>
          <w:bCs/>
          <w:szCs w:val="24"/>
        </w:rPr>
        <w:t xml:space="preserve">Authorization to Disclose Information for Ophthalmologist  </w:t>
      </w:r>
    </w:p>
    <w:p w14:paraId="5F0F98D7" w14:textId="6F211FA7" w:rsidR="000F24D1" w:rsidRDefault="000F24D1" w:rsidP="000F24D1">
      <w:pPr>
        <w:numPr>
          <w:ilvl w:val="0"/>
          <w:numId w:val="1"/>
        </w:numPr>
        <w:overflowPunct/>
        <w:autoSpaceDE/>
        <w:adjustRightInd/>
        <w:spacing w:line="360" w:lineRule="auto"/>
        <w:jc w:val="both"/>
        <w:textAlignment w:val="auto"/>
        <w:rPr>
          <w:rFonts w:eastAsia="Arial Unicode MS"/>
          <w:bCs/>
          <w:szCs w:val="24"/>
        </w:rPr>
      </w:pPr>
      <w:r>
        <w:rPr>
          <w:rFonts w:eastAsia="Arial Unicode MS"/>
          <w:bCs/>
          <w:szCs w:val="24"/>
        </w:rPr>
        <w:t xml:space="preserve">Authorization to Disclose Information for </w:t>
      </w:r>
      <w:r w:rsidR="00F3421E">
        <w:rPr>
          <w:rFonts w:eastAsia="Arial Unicode MS"/>
          <w:bCs/>
          <w:szCs w:val="24"/>
        </w:rPr>
        <w:t>CDS/</w:t>
      </w:r>
      <w:r w:rsidR="004D39AB">
        <w:rPr>
          <w:rFonts w:eastAsia="Arial Unicode MS"/>
          <w:bCs/>
          <w:szCs w:val="24"/>
        </w:rPr>
        <w:t>SCHOOL</w:t>
      </w:r>
      <w:r>
        <w:rPr>
          <w:rFonts w:eastAsia="Arial Unicode MS"/>
          <w:bCs/>
          <w:szCs w:val="24"/>
        </w:rPr>
        <w:t xml:space="preserve"> </w:t>
      </w:r>
    </w:p>
    <w:p w14:paraId="74674CCA" w14:textId="77777777" w:rsidR="000F24D1" w:rsidRPr="000F5137" w:rsidRDefault="000F24D1" w:rsidP="000F24D1">
      <w:pPr>
        <w:numPr>
          <w:ilvl w:val="0"/>
          <w:numId w:val="1"/>
        </w:numPr>
        <w:overflowPunct/>
        <w:autoSpaceDE/>
        <w:adjustRightInd/>
        <w:spacing w:line="360" w:lineRule="auto"/>
        <w:jc w:val="both"/>
        <w:textAlignment w:val="auto"/>
        <w:rPr>
          <w:rFonts w:eastAsia="Arial Unicode MS"/>
          <w:bCs/>
          <w:szCs w:val="24"/>
        </w:rPr>
      </w:pPr>
      <w:r w:rsidRPr="000F5137">
        <w:rPr>
          <w:rFonts w:eastAsia="Arial Unicode MS"/>
          <w:bCs/>
          <w:szCs w:val="24"/>
        </w:rPr>
        <w:t xml:space="preserve">Authorization to Disclose Information for DBVI </w:t>
      </w:r>
    </w:p>
    <w:p w14:paraId="1EA11382" w14:textId="47D2087A" w:rsidR="000D5897" w:rsidRPr="000F5137" w:rsidRDefault="000D5897" w:rsidP="000F24D1">
      <w:pPr>
        <w:numPr>
          <w:ilvl w:val="0"/>
          <w:numId w:val="1"/>
        </w:numPr>
        <w:overflowPunct/>
        <w:autoSpaceDE/>
        <w:adjustRightInd/>
        <w:spacing w:line="360" w:lineRule="auto"/>
        <w:jc w:val="both"/>
        <w:textAlignment w:val="auto"/>
        <w:rPr>
          <w:rFonts w:eastAsia="Arial Unicode MS"/>
          <w:bCs/>
          <w:szCs w:val="24"/>
        </w:rPr>
      </w:pPr>
      <w:r w:rsidRPr="000F5137">
        <w:rPr>
          <w:rFonts w:eastAsia="Arial Unicode MS"/>
          <w:bCs/>
          <w:szCs w:val="24"/>
        </w:rPr>
        <w:t>Authorization to Disclose Information to APH</w:t>
      </w:r>
    </w:p>
    <w:p w14:paraId="39F9D5AC" w14:textId="77777777" w:rsidR="00D97FC7" w:rsidRDefault="000F24D1" w:rsidP="000F24D1">
      <w:pPr>
        <w:jc w:val="both"/>
        <w:rPr>
          <w:rFonts w:eastAsia="Arial Unicode MS"/>
          <w:b w:val="0"/>
          <w:bCs/>
          <w:szCs w:val="24"/>
        </w:rPr>
      </w:pPr>
      <w:r>
        <w:rPr>
          <w:rFonts w:eastAsia="Arial Unicode MS"/>
          <w:b w:val="0"/>
          <w:bCs/>
          <w:szCs w:val="24"/>
        </w:rPr>
        <w:t xml:space="preserve">If you have </w:t>
      </w:r>
      <w:r w:rsidR="00D14250">
        <w:rPr>
          <w:rFonts w:eastAsia="Arial Unicode MS"/>
          <w:b w:val="0"/>
          <w:bCs/>
          <w:szCs w:val="24"/>
        </w:rPr>
        <w:t>questions,</w:t>
      </w:r>
      <w:r w:rsidR="00E90DC0">
        <w:rPr>
          <w:rFonts w:eastAsia="Arial Unicode MS"/>
          <w:b w:val="0"/>
          <w:bCs/>
          <w:szCs w:val="24"/>
        </w:rPr>
        <w:t xml:space="preserve"> please call </w:t>
      </w:r>
      <w:r w:rsidR="009F7B98">
        <w:rPr>
          <w:rFonts w:eastAsia="Arial Unicode MS"/>
          <w:b w:val="0"/>
          <w:bCs/>
          <w:szCs w:val="24"/>
        </w:rPr>
        <w:t>Zachary Pike at (207) 523-4133</w:t>
      </w:r>
      <w:r>
        <w:rPr>
          <w:rFonts w:eastAsia="Arial Unicode MS"/>
          <w:b w:val="0"/>
          <w:bCs/>
          <w:szCs w:val="24"/>
        </w:rPr>
        <w:t xml:space="preserve"> or toll free 1-888-941-2855</w:t>
      </w:r>
      <w:r w:rsidR="00E90DC0">
        <w:rPr>
          <w:rFonts w:eastAsia="Arial Unicode MS"/>
          <w:b w:val="0"/>
          <w:bCs/>
          <w:szCs w:val="24"/>
        </w:rPr>
        <w:t>.</w:t>
      </w:r>
      <w:r w:rsidR="00F076D3">
        <w:rPr>
          <w:rFonts w:eastAsia="Arial Unicode MS"/>
          <w:b w:val="0"/>
          <w:bCs/>
          <w:szCs w:val="24"/>
        </w:rPr>
        <w:t xml:space="preserve"> Send faxes to</w:t>
      </w:r>
    </w:p>
    <w:p w14:paraId="4086FDBA" w14:textId="77777777" w:rsidR="00D97FC7" w:rsidRDefault="00F076D3" w:rsidP="000F24D1">
      <w:pPr>
        <w:jc w:val="both"/>
        <w:rPr>
          <w:rFonts w:eastAsia="Arial Unicode MS"/>
          <w:b w:val="0"/>
          <w:bCs/>
          <w:szCs w:val="24"/>
        </w:rPr>
      </w:pPr>
      <w:r>
        <w:rPr>
          <w:rFonts w:eastAsia="Arial Unicode MS"/>
          <w:b w:val="0"/>
          <w:bCs/>
          <w:szCs w:val="24"/>
        </w:rPr>
        <w:t>(207) 282-1694.</w:t>
      </w:r>
    </w:p>
    <w:p w14:paraId="15C0A509" w14:textId="77777777" w:rsidR="00F076D3" w:rsidRDefault="00F076D3" w:rsidP="000F24D1">
      <w:pPr>
        <w:jc w:val="both"/>
        <w:rPr>
          <w:rFonts w:eastAsia="Arial Unicode MS"/>
          <w:b w:val="0"/>
          <w:bCs/>
          <w:szCs w:val="24"/>
        </w:rPr>
      </w:pPr>
    </w:p>
    <w:p w14:paraId="1A88034B" w14:textId="77777777" w:rsidR="00110303" w:rsidRDefault="000F24D1" w:rsidP="000F24D1">
      <w:pPr>
        <w:jc w:val="both"/>
        <w:rPr>
          <w:rFonts w:eastAsia="Arial Unicode MS"/>
          <w:b w:val="0"/>
          <w:bCs/>
          <w:szCs w:val="24"/>
        </w:rPr>
      </w:pPr>
      <w:r>
        <w:rPr>
          <w:rFonts w:eastAsia="Arial Unicode MS"/>
          <w:b w:val="0"/>
          <w:bCs/>
          <w:szCs w:val="24"/>
        </w:rPr>
        <w:t>Sincerely,</w:t>
      </w:r>
    </w:p>
    <w:p w14:paraId="6EF3107C" w14:textId="6850BE7A" w:rsidR="00110303" w:rsidRDefault="00F932A2" w:rsidP="000F24D1">
      <w:pPr>
        <w:jc w:val="both"/>
        <w:rPr>
          <w:rFonts w:eastAsia="Arial Unicode MS"/>
          <w:b w:val="0"/>
          <w:bCs/>
          <w:szCs w:val="24"/>
        </w:rPr>
      </w:pPr>
      <w:r>
        <w:rPr>
          <w:rFonts w:eastAsia="Arial Unicode MS"/>
          <w:b w:val="0"/>
          <w:bCs/>
          <w:noProof/>
          <w:szCs w:val="24"/>
        </w:rPr>
        <w:drawing>
          <wp:inline distT="0" distB="0" distL="0" distR="0" wp14:anchorId="6A5371E1" wp14:editId="017C05E6">
            <wp:extent cx="981075" cy="397335"/>
            <wp:effectExtent l="0" t="0" r="0" b="3175"/>
            <wp:docPr id="142596656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568" cy="406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CC66BF" w14:textId="77777777" w:rsidR="000F24D1" w:rsidRDefault="0014728D" w:rsidP="000F24D1">
      <w:pPr>
        <w:rPr>
          <w:rFonts w:eastAsia="Arial Unicode MS"/>
          <w:b w:val="0"/>
          <w:bCs/>
          <w:szCs w:val="24"/>
        </w:rPr>
      </w:pPr>
      <w:r>
        <w:rPr>
          <w:rFonts w:eastAsia="Arial Unicode MS"/>
          <w:b w:val="0"/>
          <w:bCs/>
          <w:szCs w:val="24"/>
        </w:rPr>
        <w:t>Kirsten Connelly</w:t>
      </w:r>
      <w:r w:rsidR="000F24D1">
        <w:rPr>
          <w:rFonts w:eastAsia="Arial Unicode MS"/>
          <w:b w:val="0"/>
          <w:bCs/>
          <w:szCs w:val="24"/>
        </w:rPr>
        <w:t>, Program Director</w:t>
      </w:r>
      <w:r w:rsidR="000F24D1">
        <w:rPr>
          <w:rFonts w:eastAsia="Arial Unicode MS"/>
          <w:b w:val="0"/>
          <w:bCs/>
          <w:szCs w:val="24"/>
        </w:rPr>
        <w:tab/>
      </w:r>
    </w:p>
    <w:p w14:paraId="7304F529" w14:textId="77777777" w:rsidR="00675026" w:rsidRDefault="000F24D1" w:rsidP="000F24D1">
      <w:pPr>
        <w:rPr>
          <w:rFonts w:eastAsia="Arial Unicode MS"/>
          <w:b w:val="0"/>
          <w:bCs/>
          <w:szCs w:val="24"/>
        </w:rPr>
      </w:pPr>
      <w:r>
        <w:rPr>
          <w:rFonts w:eastAsia="Arial Unicode MS"/>
          <w:b w:val="0"/>
          <w:bCs/>
          <w:szCs w:val="24"/>
        </w:rPr>
        <w:t xml:space="preserve">(207) </w:t>
      </w:r>
      <w:r w:rsidR="00110303">
        <w:rPr>
          <w:rFonts w:eastAsia="Arial Unicode MS"/>
          <w:b w:val="0"/>
          <w:bCs/>
          <w:szCs w:val="24"/>
        </w:rPr>
        <w:t xml:space="preserve">653-5197 </w:t>
      </w:r>
    </w:p>
    <w:p w14:paraId="258E976A" w14:textId="0DFB0BEB" w:rsidR="00BE0BF1" w:rsidRPr="00110303" w:rsidRDefault="0014728D" w:rsidP="000F24D1">
      <w:pPr>
        <w:rPr>
          <w:rFonts w:eastAsia="Arial Unicode MS"/>
          <w:b w:val="0"/>
          <w:bCs/>
          <w:szCs w:val="24"/>
        </w:rPr>
      </w:pPr>
      <w:r>
        <w:rPr>
          <w:rFonts w:eastAsia="Arial Unicode MS"/>
          <w:b w:val="0"/>
          <w:bCs/>
          <w:szCs w:val="24"/>
        </w:rPr>
        <w:t>kconnelly</w:t>
      </w:r>
      <w:r w:rsidR="000F24D1">
        <w:rPr>
          <w:rFonts w:eastAsia="Arial Unicode MS"/>
          <w:b w:val="0"/>
          <w:bCs/>
          <w:szCs w:val="24"/>
        </w:rPr>
        <w:t>@ccmaine.org</w:t>
      </w:r>
      <w:r w:rsidR="000F24D1">
        <w:rPr>
          <w:rFonts w:eastAsia="Arial Unicode MS"/>
          <w:b w:val="0"/>
          <w:bCs/>
          <w:sz w:val="28"/>
          <w:szCs w:val="28"/>
        </w:rPr>
        <w:tab/>
      </w:r>
      <w:r w:rsidR="000F24D1">
        <w:rPr>
          <w:rFonts w:eastAsia="Arial Unicode MS"/>
          <w:b w:val="0"/>
          <w:bCs/>
          <w:sz w:val="28"/>
          <w:szCs w:val="28"/>
        </w:rPr>
        <w:tab/>
      </w:r>
    </w:p>
    <w:sectPr w:rsidR="00BE0BF1" w:rsidRPr="00110303" w:rsidSect="00684F27">
      <w:headerReference w:type="default" r:id="rId13"/>
      <w:headerReference w:type="first" r:id="rId14"/>
      <w:footerReference w:type="first" r:id="rId15"/>
      <w:pgSz w:w="12240" w:h="15840"/>
      <w:pgMar w:top="432" w:right="720" w:bottom="432" w:left="720" w:header="720" w:footer="432" w:gutter="0"/>
      <w:cols w:space="720"/>
      <w:titlePg/>
      <w:docGrid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F6E9E" w14:textId="77777777" w:rsidR="00F62EA3" w:rsidRDefault="00F62EA3">
      <w:r>
        <w:separator/>
      </w:r>
    </w:p>
  </w:endnote>
  <w:endnote w:type="continuationSeparator" w:id="0">
    <w:p w14:paraId="7591A654" w14:textId="77777777" w:rsidR="00F62EA3" w:rsidRDefault="00F62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A7ACD" w14:textId="77777777" w:rsidR="00624A5D" w:rsidRPr="00F540C2" w:rsidRDefault="00624A5D" w:rsidP="00F540C2">
    <w:pPr>
      <w:jc w:val="center"/>
      <w:rPr>
        <w:rFonts w:ascii="Myriad Pro" w:hAnsi="Myriad Pro" w:cs="Arial"/>
        <w:b w:val="0"/>
        <w:color w:val="004B91"/>
        <w:sz w:val="20"/>
      </w:rPr>
    </w:pPr>
    <w:r w:rsidRPr="00F540C2">
      <w:rPr>
        <w:rFonts w:ascii="Myriad Pro" w:hAnsi="Myriad Pro" w:cs="Arial"/>
        <w:color w:val="004B91"/>
        <w:szCs w:val="24"/>
      </w:rPr>
      <w:t>Education Services for Blind &amp; Visually Impaired Children</w:t>
    </w:r>
    <w:r>
      <w:rPr>
        <w:rFonts w:ascii="Myriad Pro" w:hAnsi="Myriad Pro" w:cs="Arial"/>
        <w:b w:val="0"/>
        <w:color w:val="004B91"/>
        <w:sz w:val="18"/>
        <w:szCs w:val="18"/>
      </w:rPr>
      <w:br/>
    </w:r>
    <w:r w:rsidR="009F7B98">
      <w:rPr>
        <w:rFonts w:ascii="Myriad Pro" w:hAnsi="Myriad Pro" w:cs="Arial"/>
        <w:b w:val="0"/>
        <w:color w:val="004B91"/>
        <w:sz w:val="20"/>
      </w:rPr>
      <w:t>420 Cumberland Avenue, Portland, ME 04101</w:t>
    </w:r>
  </w:p>
  <w:p w14:paraId="5546073A" w14:textId="77777777" w:rsidR="00624A5D" w:rsidRPr="00F540C2" w:rsidRDefault="00624A5D" w:rsidP="00F540C2">
    <w:pPr>
      <w:jc w:val="center"/>
      <w:rPr>
        <w:rFonts w:ascii="Myriad Pro" w:hAnsi="Myriad Pro" w:cs="Arial"/>
        <w:b w:val="0"/>
        <w:color w:val="004B91"/>
        <w:sz w:val="20"/>
      </w:rPr>
    </w:pPr>
    <w:r>
      <w:rPr>
        <w:rFonts w:ascii="Myriad Pro" w:hAnsi="Myriad Pro" w:cs="Arial"/>
        <w:b w:val="0"/>
        <w:color w:val="004B91"/>
        <w:sz w:val="20"/>
      </w:rPr>
      <w:t xml:space="preserve">1-888-941-2855 </w:t>
    </w:r>
    <w:proofErr w:type="spellStart"/>
    <w:r>
      <w:rPr>
        <w:rFonts w:ascii="Myriad Pro" w:hAnsi="Myriad Pro" w:cs="Arial"/>
        <w:b w:val="0"/>
        <w:color w:val="004B91"/>
        <w:sz w:val="20"/>
      </w:rPr>
      <w:t>ext</w:t>
    </w:r>
    <w:proofErr w:type="spellEnd"/>
    <w:r>
      <w:rPr>
        <w:rFonts w:ascii="Myriad Pro" w:hAnsi="Myriad Pro" w:cs="Arial"/>
        <w:b w:val="0"/>
        <w:color w:val="004B91"/>
        <w:sz w:val="20"/>
      </w:rPr>
      <w:t xml:space="preserve"> 5416     l     Tel (207)</w:t>
    </w:r>
    <w:r w:rsidR="009F7B98">
      <w:rPr>
        <w:rFonts w:ascii="Myriad Pro" w:hAnsi="Myriad Pro" w:cs="Arial"/>
        <w:b w:val="0"/>
        <w:color w:val="004B91"/>
        <w:sz w:val="20"/>
      </w:rPr>
      <w:t xml:space="preserve"> </w:t>
    </w:r>
    <w:r w:rsidR="00AC663C">
      <w:rPr>
        <w:rFonts w:ascii="Myriad Pro" w:hAnsi="Myriad Pro" w:cs="Arial"/>
        <w:b w:val="0"/>
        <w:color w:val="004B91"/>
        <w:sz w:val="20"/>
      </w:rPr>
      <w:t>523-4133</w:t>
    </w:r>
    <w:r>
      <w:rPr>
        <w:rFonts w:ascii="Myriad Pro" w:hAnsi="Myriad Pro" w:cs="Arial"/>
        <w:b w:val="0"/>
        <w:color w:val="004B91"/>
        <w:sz w:val="20"/>
      </w:rPr>
      <w:t xml:space="preserve">    l     Fax (207) 282-1694</w:t>
    </w:r>
  </w:p>
  <w:p w14:paraId="7A902677" w14:textId="77777777" w:rsidR="00624A5D" w:rsidRPr="00F540C2" w:rsidRDefault="00624A5D" w:rsidP="00F540C2">
    <w:pPr>
      <w:jc w:val="center"/>
      <w:rPr>
        <w:rFonts w:ascii="Myriad Pro" w:hAnsi="Myriad Pro" w:cs="Arial"/>
        <w:b w:val="0"/>
        <w:color w:val="004B91"/>
        <w:sz w:val="20"/>
      </w:rPr>
    </w:pPr>
    <w:hyperlink r:id="rId1" w:history="1">
      <w:r w:rsidRPr="00437B6D">
        <w:rPr>
          <w:rStyle w:val="Hyperlink"/>
          <w:rFonts w:ascii="Myriad Pro" w:hAnsi="Myriad Pro" w:cs="Arial"/>
          <w:b w:val="0"/>
          <w:sz w:val="20"/>
        </w:rPr>
        <w:t>esbvic@ccmaine.org</w:t>
      </w:r>
    </w:hyperlink>
    <w:r>
      <w:rPr>
        <w:rFonts w:ascii="Myriad Pro" w:hAnsi="Myriad Pro" w:cs="Arial"/>
        <w:b w:val="0"/>
        <w:color w:val="004B91"/>
        <w:sz w:val="20"/>
      </w:rPr>
      <w:t xml:space="preserve">     l     www.ccmaine.org/ESBVIC</w:t>
    </w:r>
  </w:p>
  <w:p w14:paraId="0720A0BD" w14:textId="77777777" w:rsidR="00624A5D" w:rsidRDefault="00624A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41B0F2" w14:textId="77777777" w:rsidR="00F62EA3" w:rsidRDefault="00F62EA3">
      <w:r>
        <w:separator/>
      </w:r>
    </w:p>
  </w:footnote>
  <w:footnote w:type="continuationSeparator" w:id="0">
    <w:p w14:paraId="4374749B" w14:textId="77777777" w:rsidR="00F62EA3" w:rsidRDefault="00F62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7EB95" w14:textId="77777777" w:rsidR="00624A5D" w:rsidRDefault="00624A5D" w:rsidP="009D2E72">
    <w:pPr>
      <w:pStyle w:val="Header"/>
      <w:jc w:val="center"/>
    </w:pPr>
  </w:p>
  <w:p w14:paraId="789576C9" w14:textId="77777777" w:rsidR="00624A5D" w:rsidRDefault="00624A5D" w:rsidP="009D2E72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0E41B" w14:textId="510947E2" w:rsidR="00624A5D" w:rsidRDefault="00F932A2" w:rsidP="00684F27">
    <w:pPr>
      <w:pStyle w:val="Header"/>
      <w:jc w:val="center"/>
    </w:pPr>
    <w:r>
      <w:rPr>
        <w:noProof/>
      </w:rPr>
      <w:drawing>
        <wp:inline distT="0" distB="0" distL="0" distR="0" wp14:anchorId="5987475C" wp14:editId="654CDEB9">
          <wp:extent cx="2171700" cy="6667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6BC02C" w14:textId="77777777" w:rsidR="00624A5D" w:rsidRPr="00A311AC" w:rsidRDefault="00624A5D" w:rsidP="00684F27">
    <w:pPr>
      <w:pStyle w:val="titles"/>
      <w:rPr>
        <w:rFonts w:ascii="Myriad Pro" w:hAnsi="Myriad Pro"/>
        <w:color w:val="004B91"/>
        <w:sz w:val="18"/>
        <w:szCs w:val="18"/>
      </w:rPr>
    </w:pPr>
  </w:p>
  <w:p w14:paraId="4BB7FBE0" w14:textId="77777777" w:rsidR="00624A5D" w:rsidRPr="00A311AC" w:rsidRDefault="00624A5D" w:rsidP="00684F27">
    <w:pPr>
      <w:pStyle w:val="titles"/>
      <w:rPr>
        <w:rFonts w:ascii="Myriad Pro" w:hAnsi="Myriad Pro"/>
        <w:i/>
        <w:color w:val="004B91"/>
        <w:sz w:val="18"/>
        <w:szCs w:val="18"/>
      </w:rPr>
    </w:pPr>
    <w:r>
      <w:rPr>
        <w:rFonts w:ascii="Myriad Pro" w:hAnsi="Myriad Pro"/>
        <w:b/>
        <w:color w:val="004B91"/>
        <w:sz w:val="18"/>
        <w:szCs w:val="18"/>
      </w:rPr>
      <w:t xml:space="preserve">     Most </w:t>
    </w:r>
    <w:r w:rsidR="00342ABD">
      <w:rPr>
        <w:rFonts w:ascii="Myriad Pro" w:hAnsi="Myriad Pro"/>
        <w:b/>
        <w:color w:val="004B91"/>
        <w:sz w:val="18"/>
        <w:szCs w:val="18"/>
      </w:rPr>
      <w:t>Rev. James T. Ruggieri,</w:t>
    </w:r>
    <w:r>
      <w:rPr>
        <w:rFonts w:ascii="Myriad Pro" w:hAnsi="Myriad Pro"/>
        <w:b/>
        <w:color w:val="004B91"/>
        <w:sz w:val="18"/>
        <w:szCs w:val="18"/>
      </w:rPr>
      <w:t xml:space="preserve"> </w:t>
    </w:r>
    <w:r w:rsidRPr="009D2E72">
      <w:rPr>
        <w:rFonts w:ascii="Myriad Pro" w:hAnsi="Myriad Pro"/>
        <w:i/>
        <w:color w:val="004B91"/>
        <w:sz w:val="18"/>
        <w:szCs w:val="18"/>
      </w:rPr>
      <w:t>Presiden</w:t>
    </w:r>
    <w:r>
      <w:rPr>
        <w:rFonts w:ascii="Myriad Pro" w:hAnsi="Myriad Pro"/>
        <w:i/>
        <w:color w:val="004B91"/>
        <w:sz w:val="18"/>
        <w:szCs w:val="18"/>
      </w:rPr>
      <w:t xml:space="preserve">t         </w:t>
    </w:r>
    <w:r w:rsidR="00342ABD">
      <w:rPr>
        <w:rFonts w:ascii="Myriad Pro" w:hAnsi="Myriad Pro"/>
        <w:b/>
        <w:color w:val="004B91"/>
        <w:sz w:val="18"/>
        <w:szCs w:val="18"/>
      </w:rPr>
      <w:t>Jared S. des Rosiers,</w:t>
    </w:r>
    <w:r w:rsidRPr="00F669D2">
      <w:rPr>
        <w:rFonts w:ascii="Myriad Pro" w:hAnsi="Myriad Pro"/>
        <w:b/>
        <w:i/>
        <w:color w:val="004B91"/>
        <w:sz w:val="18"/>
        <w:szCs w:val="18"/>
      </w:rPr>
      <w:t xml:space="preserve"> Chair</w:t>
    </w:r>
    <w:r>
      <w:rPr>
        <w:rFonts w:ascii="Myriad Pro" w:hAnsi="Myriad Pro"/>
        <w:b/>
        <w:color w:val="004B91"/>
        <w:sz w:val="18"/>
        <w:szCs w:val="18"/>
      </w:rPr>
      <w:tab/>
      <w:t xml:space="preserve"> Stephen P. Letourneau, </w:t>
    </w:r>
    <w:r w:rsidRPr="009D2E72">
      <w:rPr>
        <w:rFonts w:ascii="Myriad Pro" w:hAnsi="Myriad Pro"/>
        <w:i/>
        <w:color w:val="004B91"/>
        <w:sz w:val="18"/>
        <w:szCs w:val="18"/>
      </w:rPr>
      <w:t>Chief Executive Officer</w:t>
    </w:r>
    <w:r>
      <w:rPr>
        <w:rFonts w:ascii="Myriad Pro" w:hAnsi="Myriad Pro"/>
        <w:b/>
        <w:color w:val="004B91"/>
        <w:sz w:val="18"/>
        <w:szCs w:val="18"/>
      </w:rPr>
      <w:br/>
      <w:t xml:space="preserve">                                                         </w:t>
    </w:r>
    <w:r w:rsidR="00EC6819">
      <w:rPr>
        <w:rFonts w:ascii="Myriad Pro" w:hAnsi="Myriad Pro"/>
        <w:b/>
        <w:color w:val="004B91"/>
        <w:sz w:val="18"/>
        <w:szCs w:val="18"/>
      </w:rPr>
      <w:t xml:space="preserve">          </w:t>
    </w:r>
    <w:r>
      <w:rPr>
        <w:rFonts w:ascii="Myriad Pro" w:hAnsi="Myriad Pro"/>
        <w:b/>
        <w:color w:val="004B91"/>
        <w:sz w:val="18"/>
        <w:szCs w:val="18"/>
      </w:rPr>
      <w:tab/>
      <w:t xml:space="preserve">                   </w:t>
    </w:r>
    <w:r w:rsidR="00EC6819">
      <w:rPr>
        <w:rFonts w:ascii="Myriad Pro" w:hAnsi="Myriad Pro"/>
        <w:b/>
        <w:color w:val="004B91"/>
        <w:sz w:val="18"/>
        <w:szCs w:val="18"/>
      </w:rPr>
      <w:t xml:space="preserve">     </w:t>
    </w:r>
    <w:r w:rsidR="0014728D">
      <w:rPr>
        <w:rFonts w:ascii="Myriad Pro" w:hAnsi="Myriad Pro"/>
        <w:b/>
        <w:color w:val="004B91"/>
        <w:sz w:val="18"/>
        <w:szCs w:val="18"/>
      </w:rPr>
      <w:t>Kirsten Connelly</w:t>
    </w:r>
    <w:r w:rsidR="009F7B98">
      <w:rPr>
        <w:rFonts w:ascii="Myriad Pro" w:hAnsi="Myriad Pro"/>
        <w:b/>
        <w:color w:val="004B91"/>
        <w:sz w:val="18"/>
        <w:szCs w:val="18"/>
      </w:rPr>
      <w:t xml:space="preserve">, </w:t>
    </w:r>
    <w:r>
      <w:rPr>
        <w:rFonts w:ascii="Myriad Pro" w:hAnsi="Myriad Pro"/>
        <w:b/>
        <w:color w:val="004B91"/>
        <w:sz w:val="18"/>
        <w:szCs w:val="18"/>
      </w:rPr>
      <w:t xml:space="preserve"> </w:t>
    </w:r>
    <w:r w:rsidRPr="00A311AC">
      <w:rPr>
        <w:rFonts w:ascii="Myriad Pro" w:hAnsi="Myriad Pro"/>
        <w:i/>
        <w:color w:val="004B91"/>
        <w:sz w:val="18"/>
        <w:szCs w:val="18"/>
      </w:rPr>
      <w:t>Program Director</w:t>
    </w:r>
  </w:p>
  <w:p w14:paraId="6C469A70" w14:textId="77777777" w:rsidR="00624A5D" w:rsidRDefault="00624A5D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C2165B"/>
    <w:multiLevelType w:val="hybridMultilevel"/>
    <w:tmpl w:val="C6264EC6"/>
    <w:lvl w:ilvl="0" w:tplc="040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137653725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97"/>
    <w:rsid w:val="00002343"/>
    <w:rsid w:val="00034F06"/>
    <w:rsid w:val="00042D37"/>
    <w:rsid w:val="00043102"/>
    <w:rsid w:val="00070C2C"/>
    <w:rsid w:val="00072F40"/>
    <w:rsid w:val="0008383B"/>
    <w:rsid w:val="00083D35"/>
    <w:rsid w:val="000C3F00"/>
    <w:rsid w:val="000D5897"/>
    <w:rsid w:val="000E3878"/>
    <w:rsid w:val="000E5B24"/>
    <w:rsid w:val="000F198A"/>
    <w:rsid w:val="000F24D1"/>
    <w:rsid w:val="000F5137"/>
    <w:rsid w:val="00103AB0"/>
    <w:rsid w:val="00110303"/>
    <w:rsid w:val="00132DBD"/>
    <w:rsid w:val="001421FF"/>
    <w:rsid w:val="0014572E"/>
    <w:rsid w:val="0014728D"/>
    <w:rsid w:val="001A1329"/>
    <w:rsid w:val="001B3505"/>
    <w:rsid w:val="001E73D9"/>
    <w:rsid w:val="001F7F41"/>
    <w:rsid w:val="00250FA0"/>
    <w:rsid w:val="0029061A"/>
    <w:rsid w:val="00301A65"/>
    <w:rsid w:val="0031429B"/>
    <w:rsid w:val="00325642"/>
    <w:rsid w:val="0033256B"/>
    <w:rsid w:val="00342ABD"/>
    <w:rsid w:val="00377818"/>
    <w:rsid w:val="00377C45"/>
    <w:rsid w:val="00386C5C"/>
    <w:rsid w:val="003B0110"/>
    <w:rsid w:val="003D1106"/>
    <w:rsid w:val="003E6F2E"/>
    <w:rsid w:val="00407AE9"/>
    <w:rsid w:val="0043293D"/>
    <w:rsid w:val="004B1F3D"/>
    <w:rsid w:val="004B4176"/>
    <w:rsid w:val="004D39AB"/>
    <w:rsid w:val="004F0EA4"/>
    <w:rsid w:val="00525A7C"/>
    <w:rsid w:val="00554F4C"/>
    <w:rsid w:val="005A038A"/>
    <w:rsid w:val="005A7ADA"/>
    <w:rsid w:val="005F4098"/>
    <w:rsid w:val="00624A5D"/>
    <w:rsid w:val="006259B3"/>
    <w:rsid w:val="00663ACB"/>
    <w:rsid w:val="00675026"/>
    <w:rsid w:val="006766DA"/>
    <w:rsid w:val="00676B16"/>
    <w:rsid w:val="00680610"/>
    <w:rsid w:val="00680867"/>
    <w:rsid w:val="00684F27"/>
    <w:rsid w:val="0069156E"/>
    <w:rsid w:val="006A4707"/>
    <w:rsid w:val="00735F95"/>
    <w:rsid w:val="007659DE"/>
    <w:rsid w:val="007B5550"/>
    <w:rsid w:val="00817976"/>
    <w:rsid w:val="00843728"/>
    <w:rsid w:val="00851AB5"/>
    <w:rsid w:val="00870D1A"/>
    <w:rsid w:val="00890A2A"/>
    <w:rsid w:val="00924FDC"/>
    <w:rsid w:val="00936F3D"/>
    <w:rsid w:val="009402EF"/>
    <w:rsid w:val="009A3797"/>
    <w:rsid w:val="009D2E72"/>
    <w:rsid w:val="009E14A5"/>
    <w:rsid w:val="009F2E43"/>
    <w:rsid w:val="009F7B98"/>
    <w:rsid w:val="00A311AC"/>
    <w:rsid w:val="00A33B06"/>
    <w:rsid w:val="00A86F1A"/>
    <w:rsid w:val="00A9496C"/>
    <w:rsid w:val="00AC663C"/>
    <w:rsid w:val="00AF2D6C"/>
    <w:rsid w:val="00B02A84"/>
    <w:rsid w:val="00B51E24"/>
    <w:rsid w:val="00BE0BF1"/>
    <w:rsid w:val="00C0581D"/>
    <w:rsid w:val="00C1762B"/>
    <w:rsid w:val="00CB257C"/>
    <w:rsid w:val="00D14250"/>
    <w:rsid w:val="00D97FC7"/>
    <w:rsid w:val="00DC689B"/>
    <w:rsid w:val="00DD0E89"/>
    <w:rsid w:val="00DD7F9D"/>
    <w:rsid w:val="00DE1F3C"/>
    <w:rsid w:val="00DF0FF7"/>
    <w:rsid w:val="00DF5D97"/>
    <w:rsid w:val="00E5789F"/>
    <w:rsid w:val="00E62291"/>
    <w:rsid w:val="00E71932"/>
    <w:rsid w:val="00E8628C"/>
    <w:rsid w:val="00E87C74"/>
    <w:rsid w:val="00E90DC0"/>
    <w:rsid w:val="00E9790F"/>
    <w:rsid w:val="00EC6819"/>
    <w:rsid w:val="00F076D3"/>
    <w:rsid w:val="00F304D4"/>
    <w:rsid w:val="00F3421E"/>
    <w:rsid w:val="00F540C2"/>
    <w:rsid w:val="00F62EA3"/>
    <w:rsid w:val="00F669D2"/>
    <w:rsid w:val="00F932A2"/>
    <w:rsid w:val="00FA0733"/>
    <w:rsid w:val="00FF2775"/>
    <w:rsid w:val="00F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4A3582"/>
  <w15:chartTrackingRefBased/>
  <w15:docId w15:val="{2C3C6319-AE58-4CE2-946D-B3DD86539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540C2"/>
    <w:pPr>
      <w:overflowPunct w:val="0"/>
      <w:autoSpaceDE w:val="0"/>
      <w:autoSpaceDN w:val="0"/>
      <w:adjustRightInd w:val="0"/>
      <w:textAlignment w:val="baseline"/>
    </w:pPr>
    <w:rPr>
      <w:b/>
      <w:sz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Arial" w:hAnsi="Arial"/>
      <w:b w:val="0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rFonts w:ascii="Arial" w:hAnsi="Arial"/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s">
    <w:name w:val="titles"/>
    <w:pPr>
      <w:overflowPunct w:val="0"/>
      <w:autoSpaceDE w:val="0"/>
      <w:autoSpaceDN w:val="0"/>
      <w:adjustRightInd w:val="0"/>
      <w:textAlignment w:val="baseline"/>
    </w:pPr>
    <w:rPr>
      <w:rFonts w:ascii="Arial" w:hAnsi="Arial"/>
      <w:noProof/>
      <w:sz w:val="16"/>
    </w:rPr>
  </w:style>
  <w:style w:type="character" w:styleId="Hyperlink">
    <w:name w:val="Hyperlink"/>
    <w:rsid w:val="00A9496C"/>
    <w:rPr>
      <w:color w:val="0000FF"/>
      <w:u w:val="single"/>
    </w:rPr>
  </w:style>
  <w:style w:type="paragraph" w:styleId="Header">
    <w:name w:val="header"/>
    <w:basedOn w:val="Normal"/>
    <w:link w:val="HeaderChar"/>
    <w:rsid w:val="004F0E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0EA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684F27"/>
    <w:rPr>
      <w:b/>
      <w:sz w:val="24"/>
    </w:rPr>
  </w:style>
  <w:style w:type="paragraph" w:styleId="BalloonText">
    <w:name w:val="Balloon Text"/>
    <w:basedOn w:val="Normal"/>
    <w:link w:val="BalloonTextChar"/>
    <w:rsid w:val="00F669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F669D2"/>
    <w:rPr>
      <w:rFonts w:ascii="Segoe UI" w:hAnsi="Segoe UI" w:cs="Segoe UI"/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12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sbvic@ccmaine.or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B22E1612DD004AB2C63C20EC2B01FF" ma:contentTypeVersion="14" ma:contentTypeDescription="Create a new document." ma:contentTypeScope="" ma:versionID="7c24e7635e4f75a224b1ef4040844424">
  <xsd:schema xmlns:xsd="http://www.w3.org/2001/XMLSchema" xmlns:xs="http://www.w3.org/2001/XMLSchema" xmlns:p="http://schemas.microsoft.com/office/2006/metadata/properties" xmlns:ns2="4f9812a5-7c20-4697-b7d1-5e2bbd5cbc6a" xmlns:ns3="ca401c81-025f-40ca-ae5c-e66f21514a7c" targetNamespace="http://schemas.microsoft.com/office/2006/metadata/properties" ma:root="true" ma:fieldsID="dbf64d5c790f7896a42cc5061bdc6c4d" ns2:_="" ns3:_="">
    <xsd:import namespace="4f9812a5-7c20-4697-b7d1-5e2bbd5cbc6a"/>
    <xsd:import namespace="ca401c81-025f-40ca-ae5c-e66f21514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9812a5-7c20-4697-b7d1-5e2bbd5cbc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e9298f8c-94ce-4484-88e7-366389b148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401c81-025f-40ca-ae5c-e66f21514a7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a779533-4cd0-430c-983e-cd03881c15ca}" ma:internalName="TaxCatchAll" ma:showField="CatchAllData" ma:web="ca401c81-025f-40ca-ae5c-e66f21514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401c81-025f-40ca-ae5c-e66f21514a7c" xsi:nil="true"/>
    <lcf76f155ced4ddcb4097134ff3c332f xmlns="4f9812a5-7c20-4697-b7d1-5e2bbd5cbc6a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AA0EA-D0E6-48DA-B23F-5AD2FFAF07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5CF4DD-808B-4E90-B5A2-706F499F0F1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609BBED-85B4-4998-AF1C-1E78771971B7}"/>
</file>

<file path=customXml/itemProps4.xml><?xml version="1.0" encoding="utf-8"?>
<ds:datastoreItem xmlns:ds="http://schemas.openxmlformats.org/officeDocument/2006/customXml" ds:itemID="{B684E826-329D-4E17-8A24-0328F35026C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a401c81-025f-40ca-ae5c-e66f21514a7c"/>
    <ds:schemaRef ds:uri="2200dc9a-22a9-4117-b880-866bd8bd6097"/>
  </ds:schemaRefs>
</ds:datastoreItem>
</file>

<file path=customXml/itemProps5.xml><?xml version="1.0" encoding="utf-8"?>
<ds:datastoreItem xmlns:ds="http://schemas.openxmlformats.org/officeDocument/2006/customXml" ds:itemID="{606D29F8-EFA9-4704-997E-952F62CA9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</Template>
  <TotalTime>55</TotalTime>
  <Pages>1</Pages>
  <Words>297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ImageSet</Company>
  <LinksUpToDate>false</LinksUpToDate>
  <CharactersWithSpaces>2001</CharactersWithSpaces>
  <SharedDoc>false</SharedDoc>
  <HLinks>
    <vt:vector size="6" baseType="variant">
      <vt:variant>
        <vt:i4>8126529</vt:i4>
      </vt:variant>
      <vt:variant>
        <vt:i4>0</vt:i4>
      </vt:variant>
      <vt:variant>
        <vt:i4>0</vt:i4>
      </vt:variant>
      <vt:variant>
        <vt:i4>5</vt:i4>
      </vt:variant>
      <vt:variant>
        <vt:lpwstr>mailto:esbvic@ccmaine.org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Catholic Charities Maine</dc:creator>
  <cp:keywords/>
  <cp:lastModifiedBy>Kirsten Connelly</cp:lastModifiedBy>
  <cp:revision>11</cp:revision>
  <cp:lastPrinted>2025-04-22T19:47:00Z</cp:lastPrinted>
  <dcterms:created xsi:type="dcterms:W3CDTF">2025-07-17T16:33:00Z</dcterms:created>
  <dcterms:modified xsi:type="dcterms:W3CDTF">2025-07-17T17:36:00Z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Susan Shayne</vt:lpwstr>
  </property>
  <property fmtid="{D5CDD505-2E9C-101B-9397-08002B2CF9AE}" pid="3" name="Order">
    <vt:lpwstr>387600.000000000</vt:lpwstr>
  </property>
  <property fmtid="{D5CDD505-2E9C-101B-9397-08002B2CF9AE}" pid="4" name="display_urn:schemas-microsoft-com:office:office#Author">
    <vt:lpwstr>Susan Shayne</vt:lpwstr>
  </property>
  <property fmtid="{D5CDD505-2E9C-101B-9397-08002B2CF9AE}" pid="5" name="MediaServiceImageTags">
    <vt:lpwstr/>
  </property>
  <property fmtid="{D5CDD505-2E9C-101B-9397-08002B2CF9AE}" pid="6" name="ContentTypeId">
    <vt:lpwstr>0x0101003CB22E1612DD004AB2C63C20EC2B01FF</vt:lpwstr>
  </property>
</Properties>
</file>