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DBD" w14:textId="77777777" w:rsidR="00D075CE" w:rsidRPr="00676A33" w:rsidRDefault="00D075CE" w:rsidP="00D075CE">
      <w:pPr>
        <w:pStyle w:val="Default"/>
        <w:jc w:val="center"/>
        <w:rPr>
          <w:rFonts w:ascii="Maiandra GD" w:hAnsi="Maiandra GD" w:cs="Times New Roman"/>
          <w:b/>
          <w:sz w:val="20"/>
          <w:szCs w:val="20"/>
        </w:rPr>
      </w:pPr>
      <w:r w:rsidRPr="00676A33">
        <w:rPr>
          <w:rFonts w:ascii="Maiandra GD" w:hAnsi="Maiandra GD" w:cs="Times New Roman"/>
          <w:b/>
          <w:sz w:val="20"/>
          <w:szCs w:val="20"/>
        </w:rPr>
        <w:t>Federal Quota Medical Addendum</w:t>
      </w:r>
    </w:p>
    <w:p w14:paraId="666D9F76" w14:textId="77777777" w:rsidR="00D075CE" w:rsidRPr="00676A33" w:rsidRDefault="00D075CE" w:rsidP="00D075CE">
      <w:pPr>
        <w:pStyle w:val="Default"/>
        <w:rPr>
          <w:rFonts w:ascii="Maiandra GD" w:hAnsi="Maiandra GD" w:cs="Times New Roman"/>
          <w:sz w:val="20"/>
          <w:szCs w:val="20"/>
        </w:rPr>
      </w:pPr>
      <w:r w:rsidRPr="00676A33">
        <w:rPr>
          <w:rFonts w:ascii="Maiandra GD" w:hAnsi="Maiandra GD" w:cs="Times New Roman"/>
          <w:sz w:val="20"/>
          <w:szCs w:val="20"/>
        </w:rPr>
        <w:tab/>
      </w:r>
      <w:r w:rsidRPr="00676A33">
        <w:rPr>
          <w:rFonts w:ascii="Maiandra GD" w:hAnsi="Maiandra GD" w:cs="Times New Roman"/>
          <w:sz w:val="20"/>
          <w:szCs w:val="20"/>
        </w:rPr>
        <w:tab/>
      </w:r>
      <w:r w:rsidRPr="00676A33">
        <w:rPr>
          <w:rFonts w:ascii="Maiandra GD" w:hAnsi="Maiandra GD" w:cs="Times New Roman"/>
          <w:sz w:val="20"/>
          <w:szCs w:val="20"/>
        </w:rPr>
        <w:tab/>
      </w:r>
    </w:p>
    <w:p w14:paraId="168B6FF9" w14:textId="77777777" w:rsidR="00D075CE" w:rsidRPr="00676A33" w:rsidRDefault="00D075CE" w:rsidP="00D075CE">
      <w:pPr>
        <w:pStyle w:val="Default"/>
        <w:rPr>
          <w:rFonts w:ascii="Maiandra GD" w:hAnsi="Maiandra GD" w:cs="Times New Roman"/>
          <w:b/>
          <w:sz w:val="20"/>
          <w:szCs w:val="20"/>
        </w:rPr>
      </w:pPr>
      <w:r w:rsidRPr="00676A33">
        <w:rPr>
          <w:rFonts w:ascii="Maiandra GD" w:hAnsi="Maiandra GD" w:cs="Times New Roman"/>
          <w:b/>
          <w:sz w:val="20"/>
          <w:szCs w:val="20"/>
        </w:rPr>
        <w:t xml:space="preserve">Dear________________________________________, </w:t>
      </w:r>
    </w:p>
    <w:p w14:paraId="7E5371D4" w14:textId="77777777" w:rsidR="00D075CE" w:rsidRPr="00676A33" w:rsidRDefault="00D075CE" w:rsidP="00D075CE">
      <w:pPr>
        <w:pStyle w:val="Default"/>
        <w:rPr>
          <w:rFonts w:ascii="Maiandra GD" w:hAnsi="Maiandra GD" w:cs="Times New Roman"/>
          <w:sz w:val="20"/>
          <w:szCs w:val="20"/>
        </w:rPr>
      </w:pPr>
    </w:p>
    <w:p w14:paraId="6242D211" w14:textId="3C97D330" w:rsidR="00D075CE" w:rsidRPr="00676A33" w:rsidRDefault="00D075CE" w:rsidP="00D075CE">
      <w:pPr>
        <w:pStyle w:val="Default"/>
        <w:rPr>
          <w:rFonts w:ascii="Maiandra GD" w:hAnsi="Maiandra GD" w:cs="Times New Roman"/>
          <w:sz w:val="20"/>
          <w:szCs w:val="20"/>
        </w:rPr>
      </w:pPr>
      <w:r w:rsidRPr="00676A33">
        <w:rPr>
          <w:rFonts w:ascii="Maiandra GD" w:hAnsi="Maiandra GD" w:cs="Times New Roman"/>
          <w:sz w:val="20"/>
          <w:szCs w:val="20"/>
        </w:rPr>
        <w:t xml:space="preserve">You are receiving this form because we need further clarification to determine the level of visual functioning for a student. “The Federal Act to Promote the Education of the Blind”, enacted by Congress in 1879, requires </w:t>
      </w:r>
      <w:r>
        <w:rPr>
          <w:rFonts w:ascii="Maiandra GD" w:hAnsi="Maiandra GD" w:cs="Times New Roman"/>
          <w:sz w:val="20"/>
          <w:szCs w:val="20"/>
        </w:rPr>
        <w:t xml:space="preserve">us </w:t>
      </w:r>
      <w:r w:rsidRPr="00676A33">
        <w:rPr>
          <w:rFonts w:ascii="Maiandra GD" w:hAnsi="Maiandra GD" w:cs="Times New Roman"/>
          <w:sz w:val="20"/>
          <w:szCs w:val="20"/>
        </w:rPr>
        <w:t xml:space="preserve">to have current, eye health care reports from an Optometrist, Ophthalmologist, or Neurologist on file </w:t>
      </w:r>
      <w:proofErr w:type="gramStart"/>
      <w:r w:rsidRPr="00676A33">
        <w:rPr>
          <w:rFonts w:ascii="Maiandra GD" w:hAnsi="Maiandra GD" w:cs="Times New Roman"/>
          <w:sz w:val="20"/>
          <w:szCs w:val="20"/>
        </w:rPr>
        <w:t>in order to</w:t>
      </w:r>
      <w:proofErr w:type="gramEnd"/>
      <w:r w:rsidRPr="00676A33">
        <w:rPr>
          <w:rFonts w:ascii="Maiandra GD" w:hAnsi="Maiandra GD" w:cs="Times New Roman"/>
          <w:sz w:val="20"/>
          <w:szCs w:val="20"/>
        </w:rPr>
        <w:t xml:space="preserve"> be eligible to be counted in the Federal Quota program, and to access learning materials from American Printing House for the Blind. </w:t>
      </w:r>
      <w:r>
        <w:rPr>
          <w:rFonts w:ascii="Maiandra GD" w:hAnsi="Maiandra GD" w:cs="Times New Roman"/>
          <w:sz w:val="20"/>
          <w:szCs w:val="20"/>
        </w:rPr>
        <w:t xml:space="preserve">Since eye reports vary widely by doctor and by child given the unique circumstances of each case, would you please provide clarification </w:t>
      </w:r>
      <w:r w:rsidRPr="00676A33">
        <w:rPr>
          <w:rFonts w:ascii="Maiandra GD" w:hAnsi="Maiandra GD" w:cs="Times New Roman"/>
          <w:color w:val="0F0F0F"/>
          <w:sz w:val="20"/>
          <w:szCs w:val="20"/>
        </w:rPr>
        <w:t xml:space="preserve">to determine whether </w:t>
      </w:r>
      <w:r w:rsidRPr="00676A33">
        <w:rPr>
          <w:rFonts w:ascii="Maiandra GD" w:hAnsi="Maiandra GD" w:cs="Times New Roman"/>
          <w:color w:val="202020"/>
          <w:sz w:val="20"/>
          <w:szCs w:val="20"/>
        </w:rPr>
        <w:t xml:space="preserve">this </w:t>
      </w:r>
      <w:r w:rsidRPr="00676A33">
        <w:rPr>
          <w:rFonts w:ascii="Maiandra GD" w:hAnsi="Maiandra GD" w:cs="Times New Roman"/>
          <w:color w:val="0F0F0F"/>
          <w:sz w:val="20"/>
          <w:szCs w:val="20"/>
        </w:rPr>
        <w:t xml:space="preserve">student meets the Federal guidelines </w:t>
      </w:r>
      <w:r w:rsidRPr="00676A33">
        <w:rPr>
          <w:rFonts w:ascii="Maiandra GD" w:hAnsi="Maiandra GD" w:cs="Times New Roman"/>
          <w:color w:val="202020"/>
          <w:sz w:val="20"/>
          <w:szCs w:val="20"/>
        </w:rPr>
        <w:t>of</w:t>
      </w:r>
      <w:r w:rsidRPr="00676A33">
        <w:rPr>
          <w:rFonts w:ascii="Maiandra GD" w:hAnsi="Maiandra GD" w:cs="Times New Roman"/>
          <w:color w:val="0F0F0F"/>
          <w:sz w:val="20"/>
          <w:szCs w:val="20"/>
        </w:rPr>
        <w:t xml:space="preserve"> legal blindness or functional blindness </w:t>
      </w:r>
      <w:proofErr w:type="gramStart"/>
      <w:r w:rsidRPr="00676A33">
        <w:rPr>
          <w:rFonts w:ascii="Maiandra GD" w:hAnsi="Maiandra GD" w:cs="Times New Roman"/>
          <w:color w:val="0F0F0F"/>
          <w:sz w:val="20"/>
          <w:szCs w:val="20"/>
        </w:rPr>
        <w:t xml:space="preserve">in </w:t>
      </w:r>
      <w:r w:rsidRPr="00676A33">
        <w:rPr>
          <w:rFonts w:ascii="Maiandra GD" w:hAnsi="Maiandra GD" w:cs="Times New Roman"/>
          <w:color w:val="202020"/>
          <w:sz w:val="20"/>
          <w:szCs w:val="20"/>
        </w:rPr>
        <w:t xml:space="preserve">order </w:t>
      </w:r>
      <w:r w:rsidRPr="00676A33">
        <w:rPr>
          <w:rFonts w:ascii="Maiandra GD" w:hAnsi="Maiandra GD" w:cs="Times New Roman"/>
          <w:color w:val="0F0F0F"/>
          <w:sz w:val="20"/>
          <w:szCs w:val="20"/>
        </w:rPr>
        <w:t>to</w:t>
      </w:r>
      <w:proofErr w:type="gramEnd"/>
      <w:r w:rsidRPr="00676A33">
        <w:rPr>
          <w:rFonts w:ascii="Maiandra GD" w:hAnsi="Maiandra GD" w:cs="Times New Roman"/>
          <w:color w:val="0F0F0F"/>
          <w:sz w:val="20"/>
          <w:szCs w:val="20"/>
        </w:rPr>
        <w:t xml:space="preserve"> be </w:t>
      </w:r>
      <w:r w:rsidRPr="00676A33">
        <w:rPr>
          <w:rFonts w:ascii="Maiandra GD" w:hAnsi="Maiandra GD" w:cs="Times New Roman"/>
          <w:color w:val="202020"/>
          <w:sz w:val="20"/>
          <w:szCs w:val="20"/>
        </w:rPr>
        <w:t xml:space="preserve">counted </w:t>
      </w:r>
      <w:r w:rsidRPr="00676A33">
        <w:rPr>
          <w:rFonts w:ascii="Maiandra GD" w:hAnsi="Maiandra GD" w:cs="Times New Roman"/>
          <w:color w:val="0F0F0F"/>
          <w:sz w:val="20"/>
          <w:szCs w:val="20"/>
        </w:rPr>
        <w:t>in the Federal Quota program.</w:t>
      </w:r>
    </w:p>
    <w:p w14:paraId="3881C05A" w14:textId="77777777" w:rsidR="00D075CE" w:rsidRPr="00676A33" w:rsidRDefault="00D075CE" w:rsidP="00D075CE">
      <w:pPr>
        <w:pStyle w:val="Default"/>
        <w:rPr>
          <w:rFonts w:ascii="Maiandra GD" w:hAnsi="Maiandra GD" w:cs="Times New Roman"/>
          <w:sz w:val="20"/>
          <w:szCs w:val="20"/>
        </w:rPr>
      </w:pPr>
      <w:r w:rsidRPr="00676A33">
        <w:rPr>
          <w:rFonts w:ascii="Maiandra GD" w:hAnsi="Maiandra GD" w:cs="Times New Roman"/>
          <w:sz w:val="20"/>
          <w:szCs w:val="20"/>
        </w:rPr>
        <w:t xml:space="preserve"> </w:t>
      </w:r>
    </w:p>
    <w:p w14:paraId="64BCFEEE" w14:textId="77777777" w:rsidR="00D075CE" w:rsidRPr="00676A33" w:rsidRDefault="00D075CE" w:rsidP="00D075CE">
      <w:pPr>
        <w:pStyle w:val="Default"/>
        <w:rPr>
          <w:rFonts w:ascii="Maiandra GD" w:hAnsi="Maiandra GD" w:cs="Times New Roman"/>
          <w:sz w:val="20"/>
          <w:szCs w:val="20"/>
        </w:rPr>
      </w:pPr>
      <w:r w:rsidRPr="00676A33">
        <w:rPr>
          <w:rFonts w:ascii="Maiandra GD" w:hAnsi="Maiandra GD" w:cs="Times New Roman"/>
          <w:b/>
          <w:bCs/>
          <w:sz w:val="20"/>
          <w:szCs w:val="20"/>
        </w:rPr>
        <w:t>Student Name</w:t>
      </w:r>
      <w:r w:rsidRPr="00676A33">
        <w:rPr>
          <w:rFonts w:ascii="Maiandra GD" w:hAnsi="Maiandra GD" w:cs="Times New Roman"/>
          <w:sz w:val="20"/>
          <w:szCs w:val="20"/>
        </w:rPr>
        <w:t xml:space="preserve">: _______________________________________________ </w:t>
      </w:r>
      <w:r w:rsidRPr="00676A33">
        <w:rPr>
          <w:rFonts w:ascii="Maiandra GD" w:hAnsi="Maiandra GD" w:cs="Times New Roman"/>
          <w:b/>
          <w:bCs/>
          <w:sz w:val="20"/>
          <w:szCs w:val="20"/>
        </w:rPr>
        <w:t>DOB</w:t>
      </w:r>
      <w:r w:rsidRPr="00676A33">
        <w:rPr>
          <w:rFonts w:ascii="Maiandra GD" w:hAnsi="Maiandra GD" w:cs="Times New Roman"/>
          <w:sz w:val="20"/>
          <w:szCs w:val="20"/>
        </w:rPr>
        <w:t xml:space="preserve">: _________________ </w:t>
      </w:r>
    </w:p>
    <w:p w14:paraId="418CE02E" w14:textId="77777777" w:rsidR="00D075CE" w:rsidRPr="00676A33" w:rsidRDefault="00D075CE" w:rsidP="00D075CE">
      <w:pPr>
        <w:rPr>
          <w:rFonts w:ascii="Maiandra GD" w:hAnsi="Maiandra GD" w:cs="Arial"/>
          <w:b w:val="0"/>
          <w:bCs/>
          <w:color w:val="202020"/>
          <w:sz w:val="20"/>
          <w:u w:val="single"/>
        </w:rPr>
      </w:pPr>
    </w:p>
    <w:p w14:paraId="548117E1" w14:textId="77777777" w:rsidR="00D075CE" w:rsidRPr="00676A33" w:rsidRDefault="00D075CE" w:rsidP="00D075CE">
      <w:pPr>
        <w:rPr>
          <w:rFonts w:ascii="Maiandra GD" w:hAnsi="Maiandra GD" w:cs="Arial"/>
          <w:b w:val="0"/>
          <w:bCs/>
          <w:color w:val="0F0F0F"/>
          <w:sz w:val="20"/>
          <w:u w:val="single"/>
        </w:rPr>
      </w:pPr>
      <w:r w:rsidRPr="00676A33">
        <w:rPr>
          <w:rFonts w:ascii="Maiandra GD" w:hAnsi="Maiandra GD" w:cs="Arial"/>
          <w:bCs/>
          <w:color w:val="202020"/>
          <w:sz w:val="20"/>
          <w:u w:val="single"/>
        </w:rPr>
        <w:t xml:space="preserve">DOCTOR'S </w:t>
      </w:r>
      <w:r w:rsidRPr="00676A33">
        <w:rPr>
          <w:rFonts w:ascii="Maiandra GD" w:hAnsi="Maiandra GD" w:cs="Arial"/>
          <w:bCs/>
          <w:color w:val="0F0F0F"/>
          <w:sz w:val="20"/>
          <w:u w:val="single"/>
        </w:rPr>
        <w:t xml:space="preserve">OFFICE </w:t>
      </w:r>
      <w:r w:rsidRPr="00676A33">
        <w:rPr>
          <w:rFonts w:ascii="Maiandra GD" w:hAnsi="Maiandra GD" w:cs="Arial"/>
          <w:bCs/>
          <w:color w:val="202020"/>
          <w:sz w:val="20"/>
          <w:u w:val="single"/>
        </w:rPr>
        <w:t xml:space="preserve">TO </w:t>
      </w:r>
      <w:r w:rsidRPr="00676A33">
        <w:rPr>
          <w:rFonts w:ascii="Maiandra GD" w:hAnsi="Maiandra GD" w:cs="Arial"/>
          <w:bCs/>
          <w:color w:val="0F0F0F"/>
          <w:sz w:val="20"/>
          <w:u w:val="single"/>
        </w:rPr>
        <w:t xml:space="preserve">COMPLETE </w:t>
      </w:r>
      <w:r w:rsidRPr="00676A33">
        <w:rPr>
          <w:rFonts w:ascii="Maiandra GD" w:hAnsi="Maiandra GD" w:cs="Arial"/>
          <w:bCs/>
          <w:color w:val="202020"/>
          <w:sz w:val="20"/>
          <w:u w:val="single"/>
        </w:rPr>
        <w:t xml:space="preserve">THIS </w:t>
      </w:r>
      <w:r w:rsidRPr="00676A33">
        <w:rPr>
          <w:rFonts w:ascii="Maiandra GD" w:hAnsi="Maiandra GD" w:cs="Arial"/>
          <w:bCs/>
          <w:color w:val="0F0F0F"/>
          <w:sz w:val="20"/>
          <w:u w:val="single"/>
        </w:rPr>
        <w:t>SECTION:</w:t>
      </w:r>
      <w:r w:rsidRPr="00676A33">
        <w:rPr>
          <w:rFonts w:ascii="Maiandra GD" w:hAnsi="Maiandra GD" w:cs="Arial"/>
          <w:bCs/>
          <w:color w:val="0F0F0F"/>
          <w:sz w:val="20"/>
        </w:rPr>
        <w:tab/>
      </w:r>
      <w:r w:rsidRPr="00676A33">
        <w:rPr>
          <w:rFonts w:ascii="Maiandra GD" w:hAnsi="Maiandra GD" w:cs="Arial"/>
          <w:bCs/>
          <w:color w:val="0F0F0F"/>
          <w:sz w:val="20"/>
        </w:rPr>
        <w:tab/>
      </w:r>
      <w:r w:rsidRPr="00676A33">
        <w:rPr>
          <w:rFonts w:ascii="Maiandra GD" w:hAnsi="Maiandra GD" w:cs="Arial"/>
          <w:bCs/>
          <w:color w:val="0F0F0F"/>
          <w:sz w:val="20"/>
          <w:u w:val="single"/>
        </w:rPr>
        <w:t xml:space="preserve"> Please check ONE box below</w:t>
      </w:r>
    </w:p>
    <w:p w14:paraId="777E0467" w14:textId="77777777" w:rsidR="00D075CE" w:rsidRPr="00676A33" w:rsidRDefault="00D075CE" w:rsidP="00D075CE">
      <w:pPr>
        <w:rPr>
          <w:rFonts w:ascii="Maiandra GD" w:hAnsi="Maiandra GD" w:cs="Arial"/>
          <w:b w:val="0"/>
          <w:bCs/>
          <w:color w:val="0F0F0F"/>
          <w:sz w:val="20"/>
          <w:u w:val="single"/>
        </w:rPr>
      </w:pPr>
    </w:p>
    <w:p w14:paraId="387BD250" w14:textId="77777777" w:rsidR="00D075CE" w:rsidRPr="00676A33" w:rsidRDefault="00D075CE" w:rsidP="00D075CE">
      <w:pPr>
        <w:rPr>
          <w:rFonts w:ascii="Maiandra GD" w:hAnsi="Maiandra GD" w:cs="Arial"/>
          <w:color w:val="0F0F0F"/>
          <w:sz w:val="20"/>
        </w:rPr>
      </w:pPr>
      <w:r w:rsidRPr="00676A33">
        <w:rPr>
          <w:rFonts w:ascii="Maiandra GD" w:hAnsi="Maiandra GD" w:cs="Arial"/>
          <w:bCs/>
          <w:color w:val="0F0F0F"/>
          <w:sz w:val="20"/>
        </w:rPr>
        <w:t xml:space="preserve">Based on </w:t>
      </w:r>
      <w:r w:rsidRPr="00676A33">
        <w:rPr>
          <w:rFonts w:ascii="Maiandra GD" w:hAnsi="Maiandra GD" w:cs="Arial"/>
          <w:bCs/>
          <w:color w:val="202020"/>
          <w:sz w:val="20"/>
        </w:rPr>
        <w:t xml:space="preserve">Exam Date: </w:t>
      </w:r>
      <w:r w:rsidRPr="00676A33">
        <w:rPr>
          <w:rFonts w:ascii="Maiandra GD" w:hAnsi="Maiandra GD" w:cs="Arial"/>
          <w:color w:val="373737"/>
          <w:sz w:val="20"/>
        </w:rPr>
        <w:t xml:space="preserve">_____________________, </w:t>
      </w:r>
      <w:r w:rsidRPr="00676A33">
        <w:rPr>
          <w:rFonts w:ascii="Maiandra GD" w:hAnsi="Maiandra GD" w:cs="Arial"/>
          <w:color w:val="0F0F0F"/>
          <w:sz w:val="20"/>
        </w:rPr>
        <w:t xml:space="preserve">regarding the </w:t>
      </w:r>
      <w:proofErr w:type="gramStart"/>
      <w:r w:rsidRPr="00676A33">
        <w:rPr>
          <w:rFonts w:ascii="Maiandra GD" w:hAnsi="Maiandra GD" w:cs="Arial"/>
          <w:color w:val="0F0F0F"/>
          <w:sz w:val="20"/>
        </w:rPr>
        <w:t>above mentioned</w:t>
      </w:r>
      <w:proofErr w:type="gramEnd"/>
      <w:r w:rsidRPr="00676A33">
        <w:rPr>
          <w:rFonts w:ascii="Maiandra GD" w:hAnsi="Maiandra GD" w:cs="Arial"/>
          <w:color w:val="0F0F0F"/>
          <w:sz w:val="20"/>
        </w:rPr>
        <w:t xml:space="preserve"> </w:t>
      </w:r>
      <w:r>
        <w:rPr>
          <w:rFonts w:ascii="Maiandra GD" w:hAnsi="Maiandra GD" w:cs="Arial"/>
          <w:color w:val="202020"/>
          <w:sz w:val="20"/>
        </w:rPr>
        <w:t>student,</w:t>
      </w:r>
      <w:r w:rsidRPr="00676A33">
        <w:rPr>
          <w:rFonts w:ascii="Maiandra GD" w:hAnsi="Maiandra GD" w:cs="Arial"/>
          <w:color w:val="202020"/>
          <w:sz w:val="20"/>
        </w:rPr>
        <w:t xml:space="preserve"> in </w:t>
      </w:r>
      <w:r w:rsidRPr="00676A33">
        <w:rPr>
          <w:rFonts w:ascii="Maiandra GD" w:hAnsi="Maiandra GD" w:cs="Arial"/>
          <w:color w:val="0F0F0F"/>
          <w:sz w:val="20"/>
        </w:rPr>
        <w:t>your professional judgment, do you feel this person:</w:t>
      </w:r>
    </w:p>
    <w:p w14:paraId="01401A50" w14:textId="77777777" w:rsidR="00D075CE" w:rsidRPr="00676A33" w:rsidRDefault="00D075CE" w:rsidP="00D075CE">
      <w:pPr>
        <w:rPr>
          <w:rFonts w:ascii="Maiandra GD" w:hAnsi="Maiandra GD" w:cs="Arial"/>
          <w:color w:val="0F0F0F"/>
          <w:sz w:val="20"/>
        </w:rPr>
      </w:pPr>
    </w:p>
    <w:p w14:paraId="133E1AF9" w14:textId="77777777" w:rsidR="00D075CE" w:rsidRPr="00676A33" w:rsidRDefault="00D075CE" w:rsidP="00D075CE">
      <w:pPr>
        <w:rPr>
          <w:rFonts w:ascii="Maiandra GD" w:hAnsi="Maiandra GD" w:cs="Arial"/>
          <w:color w:val="202020"/>
          <w:sz w:val="20"/>
        </w:rPr>
      </w:pPr>
      <w:r w:rsidRPr="00676A33">
        <w:rPr>
          <w:rFonts w:ascii="Maiandra GD" w:hAnsi="Maiandra GD" w:cs="Arial"/>
          <w:color w:val="0F0F0F"/>
          <w:sz w:val="20"/>
          <w:bdr w:val="single" w:sz="4" w:space="0" w:color="auto"/>
        </w:rPr>
        <w:t>___</w:t>
      </w:r>
      <w:r w:rsidRPr="00676A33">
        <w:rPr>
          <w:rFonts w:ascii="Maiandra GD" w:hAnsi="Maiandra GD" w:cs="Arial"/>
          <w:color w:val="0F0F0F"/>
          <w:sz w:val="20"/>
        </w:rPr>
        <w:t xml:space="preserve">  </w:t>
      </w:r>
      <w:r w:rsidRPr="00676A33">
        <w:rPr>
          <w:rFonts w:ascii="Maiandra GD" w:hAnsi="Maiandra GD" w:cs="Arial"/>
          <w:color w:val="0F0F0F"/>
          <w:sz w:val="20"/>
        </w:rPr>
        <w:tab/>
        <w:t xml:space="preserve">Functions better </w:t>
      </w:r>
      <w:r w:rsidRPr="00676A33">
        <w:rPr>
          <w:rFonts w:ascii="Maiandra GD" w:hAnsi="Maiandra GD" w:cs="Arial"/>
          <w:color w:val="202020"/>
          <w:sz w:val="20"/>
        </w:rPr>
        <w:t xml:space="preserve">than </w:t>
      </w:r>
      <w:r w:rsidRPr="00676A33">
        <w:rPr>
          <w:rFonts w:ascii="Maiandra GD" w:hAnsi="Maiandra GD" w:cs="Arial"/>
          <w:color w:val="0F0F0F"/>
          <w:sz w:val="20"/>
        </w:rPr>
        <w:t>20</w:t>
      </w:r>
      <w:r w:rsidRPr="00676A33">
        <w:rPr>
          <w:rFonts w:ascii="Maiandra GD" w:hAnsi="Maiandra GD" w:cs="Arial"/>
          <w:color w:val="373737"/>
          <w:sz w:val="20"/>
        </w:rPr>
        <w:t>/</w:t>
      </w:r>
      <w:r w:rsidRPr="00676A33">
        <w:rPr>
          <w:rFonts w:ascii="Maiandra GD" w:hAnsi="Maiandra GD" w:cs="Arial"/>
          <w:color w:val="0F0F0F"/>
          <w:sz w:val="20"/>
        </w:rPr>
        <w:t xml:space="preserve">200 </w:t>
      </w:r>
      <w:r w:rsidRPr="00676A33">
        <w:rPr>
          <w:rFonts w:ascii="Maiandra GD" w:hAnsi="Maiandra GD" w:cs="Arial"/>
          <w:color w:val="202020"/>
          <w:sz w:val="20"/>
        </w:rPr>
        <w:t xml:space="preserve">corrected, in </w:t>
      </w:r>
      <w:r w:rsidRPr="00676A33">
        <w:rPr>
          <w:rFonts w:ascii="Maiandra GD" w:hAnsi="Maiandra GD" w:cs="Arial"/>
          <w:color w:val="0F0F0F"/>
          <w:sz w:val="20"/>
        </w:rPr>
        <w:t xml:space="preserve">their best </w:t>
      </w:r>
      <w:r w:rsidRPr="00676A33">
        <w:rPr>
          <w:rFonts w:ascii="Maiandra GD" w:hAnsi="Maiandra GD" w:cs="Arial"/>
          <w:color w:val="202020"/>
          <w:sz w:val="20"/>
        </w:rPr>
        <w:t xml:space="preserve">eye </w:t>
      </w:r>
      <w:r w:rsidRPr="00676A33">
        <w:rPr>
          <w:rFonts w:ascii="Maiandra GD" w:hAnsi="Maiandra GD" w:cs="Arial"/>
          <w:bCs/>
          <w:i/>
          <w:iCs/>
          <w:color w:val="202020"/>
          <w:sz w:val="20"/>
        </w:rPr>
        <w:t xml:space="preserve">(Snellen </w:t>
      </w:r>
      <w:r w:rsidRPr="00676A33">
        <w:rPr>
          <w:rFonts w:ascii="Maiandra GD" w:hAnsi="Maiandra GD" w:cs="Arial"/>
          <w:color w:val="202020"/>
          <w:sz w:val="20"/>
        </w:rPr>
        <w:t>equivalent)</w:t>
      </w:r>
    </w:p>
    <w:p w14:paraId="509D86DE" w14:textId="77777777" w:rsidR="00D075CE" w:rsidRPr="00676A33" w:rsidRDefault="00D075CE" w:rsidP="00D075CE">
      <w:pPr>
        <w:rPr>
          <w:rFonts w:ascii="Maiandra GD" w:hAnsi="Maiandra GD" w:cs="Arial"/>
          <w:color w:val="202020"/>
          <w:sz w:val="20"/>
        </w:rPr>
      </w:pPr>
    </w:p>
    <w:p w14:paraId="464BD1C5" w14:textId="77777777" w:rsidR="00D075CE" w:rsidRPr="00676A33" w:rsidRDefault="00D075CE" w:rsidP="00D075CE">
      <w:pPr>
        <w:rPr>
          <w:rFonts w:ascii="Maiandra GD" w:hAnsi="Maiandra GD" w:cs="Arial"/>
          <w:b w:val="0"/>
          <w:color w:val="202020"/>
          <w:sz w:val="20"/>
        </w:rPr>
      </w:pPr>
      <w:r w:rsidRPr="00676A33">
        <w:rPr>
          <w:rFonts w:ascii="Maiandra GD" w:hAnsi="Maiandra GD" w:cs="Arial"/>
          <w:color w:val="202020"/>
          <w:sz w:val="20"/>
          <w:bdr w:val="single" w:sz="4" w:space="0" w:color="auto"/>
        </w:rPr>
        <w:t>___</w:t>
      </w:r>
      <w:r w:rsidRPr="00676A33">
        <w:rPr>
          <w:rFonts w:ascii="Maiandra GD" w:hAnsi="Maiandra GD" w:cs="Arial"/>
          <w:color w:val="202020"/>
          <w:sz w:val="20"/>
        </w:rPr>
        <w:t xml:space="preserve">  </w:t>
      </w:r>
      <w:r w:rsidRPr="00676A33">
        <w:rPr>
          <w:rFonts w:ascii="Maiandra GD" w:hAnsi="Maiandra GD" w:cs="Arial"/>
          <w:color w:val="202020"/>
          <w:sz w:val="20"/>
        </w:rPr>
        <w:tab/>
        <w:t xml:space="preserve">Meets </w:t>
      </w:r>
      <w:r w:rsidRPr="00676A33">
        <w:rPr>
          <w:rFonts w:ascii="Maiandra GD" w:hAnsi="Maiandra GD" w:cs="Arial"/>
          <w:color w:val="0F0F0F"/>
          <w:sz w:val="20"/>
        </w:rPr>
        <w:t xml:space="preserve">the Definition of Blindness - </w:t>
      </w:r>
      <w:r w:rsidRPr="00676A33">
        <w:rPr>
          <w:rFonts w:ascii="Maiandra GD" w:hAnsi="Maiandra GD" w:cs="Arial"/>
          <w:color w:val="202020"/>
          <w:sz w:val="20"/>
        </w:rPr>
        <w:t>"MDB"</w:t>
      </w:r>
    </w:p>
    <w:p w14:paraId="65BB4FED" w14:textId="77777777" w:rsidR="00D075CE" w:rsidRPr="00676A33" w:rsidRDefault="00D075CE" w:rsidP="00D075CE">
      <w:pPr>
        <w:ind w:left="720"/>
        <w:rPr>
          <w:rFonts w:ascii="Maiandra GD" w:hAnsi="Maiandra GD" w:cs="Arial"/>
          <w:color w:val="202020"/>
          <w:sz w:val="20"/>
        </w:rPr>
      </w:pPr>
      <w:r w:rsidRPr="00676A33">
        <w:rPr>
          <w:rFonts w:ascii="Maiandra GD" w:hAnsi="Maiandra GD" w:cs="Arial"/>
          <w:color w:val="202020"/>
          <w:sz w:val="20"/>
        </w:rPr>
        <w:t xml:space="preserve">As defined in </w:t>
      </w:r>
      <w:r w:rsidRPr="00676A33">
        <w:rPr>
          <w:rFonts w:ascii="Maiandra GD" w:hAnsi="Maiandra GD" w:cs="Arial"/>
          <w:color w:val="0F0F0F"/>
          <w:sz w:val="20"/>
        </w:rPr>
        <w:t xml:space="preserve">The Act: </w:t>
      </w:r>
      <w:r w:rsidRPr="00676A33">
        <w:rPr>
          <w:rFonts w:ascii="Maiandra GD" w:hAnsi="Maiandra GD" w:cs="Arial"/>
          <w:color w:val="202020"/>
          <w:sz w:val="20"/>
        </w:rPr>
        <w:t xml:space="preserve">"Central visual acuity of 20/200 or </w:t>
      </w:r>
      <w:r w:rsidRPr="00676A33">
        <w:rPr>
          <w:rFonts w:ascii="Maiandra GD" w:hAnsi="Maiandra GD" w:cs="Arial"/>
          <w:color w:val="0F0F0F"/>
          <w:sz w:val="20"/>
        </w:rPr>
        <w:t xml:space="preserve">less in the </w:t>
      </w:r>
      <w:r w:rsidRPr="00676A33">
        <w:rPr>
          <w:rFonts w:ascii="Maiandra GD" w:hAnsi="Maiandra GD" w:cs="Arial"/>
          <w:color w:val="202020"/>
          <w:sz w:val="20"/>
        </w:rPr>
        <w:t xml:space="preserve">better eye with correcting glasses </w:t>
      </w:r>
      <w:r w:rsidRPr="00676A33">
        <w:rPr>
          <w:rFonts w:ascii="Maiandra GD" w:hAnsi="Maiandra GD" w:cs="Arial"/>
          <w:color w:val="0F0F0F"/>
          <w:sz w:val="20"/>
        </w:rPr>
        <w:t xml:space="preserve">or </w:t>
      </w:r>
      <w:r w:rsidRPr="00676A33">
        <w:rPr>
          <w:rFonts w:ascii="Maiandra GD" w:hAnsi="Maiandra GD" w:cs="Arial"/>
          <w:color w:val="202020"/>
          <w:sz w:val="20"/>
        </w:rPr>
        <w:t xml:space="preserve">a peripheral </w:t>
      </w:r>
      <w:r w:rsidRPr="00676A33">
        <w:rPr>
          <w:rFonts w:ascii="Maiandra GD" w:hAnsi="Maiandra GD" w:cs="Arial"/>
          <w:color w:val="0F0F0F"/>
          <w:sz w:val="20"/>
        </w:rPr>
        <w:t xml:space="preserve">field </w:t>
      </w:r>
      <w:r w:rsidRPr="00676A33">
        <w:rPr>
          <w:rFonts w:ascii="Maiandra GD" w:hAnsi="Maiandra GD" w:cs="Arial"/>
          <w:color w:val="202020"/>
          <w:sz w:val="20"/>
        </w:rPr>
        <w:t xml:space="preserve">so contracted </w:t>
      </w:r>
      <w:r w:rsidRPr="00676A33">
        <w:rPr>
          <w:rFonts w:ascii="Maiandra GD" w:hAnsi="Maiandra GD" w:cs="Arial"/>
          <w:color w:val="0F0F0F"/>
          <w:sz w:val="20"/>
        </w:rPr>
        <w:t xml:space="preserve">that the </w:t>
      </w:r>
      <w:r w:rsidRPr="00676A33">
        <w:rPr>
          <w:rFonts w:ascii="Maiandra GD" w:hAnsi="Maiandra GD" w:cs="Arial"/>
          <w:color w:val="202020"/>
          <w:sz w:val="20"/>
        </w:rPr>
        <w:t xml:space="preserve">widest diameter of such </w:t>
      </w:r>
      <w:r w:rsidRPr="00676A33">
        <w:rPr>
          <w:rFonts w:ascii="Maiandra GD" w:hAnsi="Maiandra GD" w:cs="Arial"/>
          <w:color w:val="0F0F0F"/>
          <w:sz w:val="20"/>
        </w:rPr>
        <w:t xml:space="preserve">field </w:t>
      </w:r>
      <w:r w:rsidRPr="00676A33">
        <w:rPr>
          <w:rFonts w:ascii="Maiandra GD" w:hAnsi="Maiandra GD" w:cs="Arial"/>
          <w:color w:val="202020"/>
          <w:sz w:val="20"/>
        </w:rPr>
        <w:t xml:space="preserve">subtends an angular distance </w:t>
      </w:r>
      <w:r w:rsidRPr="00676A33">
        <w:rPr>
          <w:rFonts w:ascii="Maiandra GD" w:hAnsi="Maiandra GD" w:cs="Arial"/>
          <w:color w:val="0F0F0F"/>
          <w:sz w:val="20"/>
        </w:rPr>
        <w:t>no</w:t>
      </w:r>
      <w:r w:rsidRPr="00676A33">
        <w:rPr>
          <w:rFonts w:ascii="Maiandra GD" w:hAnsi="Maiandra GD" w:cs="Arial"/>
          <w:color w:val="202020"/>
          <w:sz w:val="20"/>
        </w:rPr>
        <w:t xml:space="preserve"> greater </w:t>
      </w:r>
      <w:r w:rsidRPr="00676A33">
        <w:rPr>
          <w:rFonts w:ascii="Maiandra GD" w:hAnsi="Maiandra GD" w:cs="Arial"/>
          <w:color w:val="0F0F0F"/>
          <w:sz w:val="20"/>
        </w:rPr>
        <w:t xml:space="preserve">than </w:t>
      </w:r>
      <w:r w:rsidRPr="00676A33">
        <w:rPr>
          <w:rFonts w:ascii="Maiandra GD" w:hAnsi="Maiandra GD" w:cs="Arial"/>
          <w:color w:val="202020"/>
          <w:sz w:val="20"/>
        </w:rPr>
        <w:t xml:space="preserve">20 </w:t>
      </w:r>
      <w:r w:rsidRPr="00676A33">
        <w:rPr>
          <w:rFonts w:ascii="Maiandra GD" w:hAnsi="Maiandra GD" w:cs="Arial"/>
          <w:color w:val="0F0F0F"/>
          <w:sz w:val="20"/>
        </w:rPr>
        <w:t>degrees</w:t>
      </w:r>
      <w:r w:rsidRPr="00676A33">
        <w:rPr>
          <w:rFonts w:ascii="Maiandra GD" w:hAnsi="Maiandra GD" w:cs="Arial"/>
          <w:color w:val="373737"/>
          <w:sz w:val="20"/>
        </w:rPr>
        <w:t>,"</w:t>
      </w:r>
    </w:p>
    <w:p w14:paraId="5DF61D60" w14:textId="77777777" w:rsidR="00D075CE" w:rsidRPr="00676A33" w:rsidRDefault="00D075CE" w:rsidP="00D075CE">
      <w:pPr>
        <w:rPr>
          <w:rFonts w:ascii="Maiandra GD" w:hAnsi="Maiandra GD" w:cs="Arial"/>
          <w:b w:val="0"/>
          <w:color w:val="202020"/>
          <w:sz w:val="20"/>
        </w:rPr>
      </w:pPr>
      <w:r w:rsidRPr="00676A33">
        <w:rPr>
          <w:rFonts w:ascii="Maiandra GD" w:hAnsi="Maiandra GD" w:cs="Arial"/>
          <w:color w:val="202020"/>
          <w:sz w:val="20"/>
        </w:rPr>
        <w:t>OR</w:t>
      </w:r>
    </w:p>
    <w:p w14:paraId="45D1C364" w14:textId="77777777" w:rsidR="00D075CE" w:rsidRPr="00676A33" w:rsidRDefault="00D075CE" w:rsidP="00D075CE">
      <w:pPr>
        <w:rPr>
          <w:rFonts w:ascii="Maiandra GD" w:hAnsi="Maiandra GD" w:cs="Arial"/>
          <w:color w:val="373737"/>
          <w:sz w:val="20"/>
        </w:rPr>
      </w:pPr>
      <w:r w:rsidRPr="00676A33">
        <w:rPr>
          <w:rFonts w:ascii="Maiandra GD" w:hAnsi="Maiandra GD" w:cs="Arial"/>
          <w:color w:val="0F0F0F"/>
          <w:sz w:val="20"/>
          <w:bdr w:val="single" w:sz="4" w:space="0" w:color="auto"/>
        </w:rPr>
        <w:t>___</w:t>
      </w:r>
      <w:r w:rsidRPr="00676A33">
        <w:rPr>
          <w:rFonts w:ascii="Maiandra GD" w:hAnsi="Maiandra GD" w:cs="Arial"/>
          <w:color w:val="0F0F0F"/>
          <w:sz w:val="20"/>
        </w:rPr>
        <w:tab/>
        <w:t xml:space="preserve">Functions </w:t>
      </w:r>
      <w:r w:rsidRPr="00676A33">
        <w:rPr>
          <w:rFonts w:ascii="Maiandra GD" w:hAnsi="Maiandra GD" w:cs="Arial"/>
          <w:color w:val="202020"/>
          <w:sz w:val="20"/>
        </w:rPr>
        <w:t xml:space="preserve">at </w:t>
      </w:r>
      <w:r w:rsidRPr="00676A33">
        <w:rPr>
          <w:rFonts w:ascii="Maiandra GD" w:hAnsi="Maiandra GD" w:cs="Arial"/>
          <w:color w:val="0F0F0F"/>
          <w:sz w:val="20"/>
        </w:rPr>
        <w:t xml:space="preserve">the Definition </w:t>
      </w:r>
      <w:r w:rsidRPr="00676A33">
        <w:rPr>
          <w:rFonts w:ascii="Maiandra GD" w:hAnsi="Maiandra GD" w:cs="Arial"/>
          <w:color w:val="202020"/>
          <w:sz w:val="20"/>
        </w:rPr>
        <w:t xml:space="preserve">of </w:t>
      </w:r>
      <w:r w:rsidRPr="00676A33">
        <w:rPr>
          <w:rFonts w:ascii="Maiandra GD" w:hAnsi="Maiandra GD" w:cs="Arial"/>
          <w:color w:val="0F0F0F"/>
          <w:sz w:val="20"/>
        </w:rPr>
        <w:t xml:space="preserve">Blindness - </w:t>
      </w:r>
      <w:r w:rsidRPr="00676A33">
        <w:rPr>
          <w:rFonts w:ascii="Maiandra GD" w:hAnsi="Maiandra GD" w:cs="Arial"/>
          <w:color w:val="373737"/>
          <w:sz w:val="20"/>
        </w:rPr>
        <w:t>"</w:t>
      </w:r>
      <w:r w:rsidRPr="00676A33">
        <w:rPr>
          <w:rFonts w:ascii="Maiandra GD" w:hAnsi="Maiandra GD" w:cs="Arial"/>
          <w:color w:val="0F0F0F"/>
          <w:sz w:val="20"/>
        </w:rPr>
        <w:t>FDB</w:t>
      </w:r>
      <w:r w:rsidRPr="00676A33">
        <w:rPr>
          <w:rFonts w:ascii="Maiandra GD" w:hAnsi="Maiandra GD" w:cs="Arial"/>
          <w:color w:val="373737"/>
          <w:sz w:val="20"/>
        </w:rPr>
        <w:t>"</w:t>
      </w:r>
    </w:p>
    <w:p w14:paraId="1B41B32A" w14:textId="77777777" w:rsidR="00D075CE" w:rsidRPr="00676A33" w:rsidRDefault="00D075CE" w:rsidP="00D075CE">
      <w:pPr>
        <w:ind w:left="720"/>
        <w:rPr>
          <w:rFonts w:ascii="Maiandra GD" w:hAnsi="Maiandra GD" w:cs="Arial"/>
          <w:color w:val="202020"/>
          <w:sz w:val="20"/>
        </w:rPr>
      </w:pPr>
      <w:r w:rsidRPr="00676A33">
        <w:rPr>
          <w:rFonts w:ascii="Maiandra GD" w:hAnsi="Maiandra GD" w:cs="Arial"/>
          <w:color w:val="202020"/>
          <w:sz w:val="20"/>
        </w:rPr>
        <w:t xml:space="preserve">As defined in The Act: ''When visual performance is </w:t>
      </w:r>
      <w:r w:rsidRPr="00676A33">
        <w:rPr>
          <w:rFonts w:ascii="Maiandra GD" w:hAnsi="Maiandra GD" w:cs="Arial"/>
          <w:color w:val="0F0F0F"/>
          <w:sz w:val="20"/>
        </w:rPr>
        <w:t xml:space="preserve">reduced </w:t>
      </w:r>
      <w:r w:rsidRPr="00676A33">
        <w:rPr>
          <w:rFonts w:ascii="Maiandra GD" w:hAnsi="Maiandra GD" w:cs="Arial"/>
          <w:color w:val="202020"/>
          <w:sz w:val="20"/>
        </w:rPr>
        <w:t xml:space="preserve">by </w:t>
      </w:r>
      <w:r w:rsidRPr="00676A33">
        <w:rPr>
          <w:rFonts w:ascii="Maiandra GD" w:hAnsi="Maiandra GD" w:cs="Arial"/>
          <w:color w:val="0F0F0F"/>
          <w:sz w:val="20"/>
        </w:rPr>
        <w:t xml:space="preserve">a </w:t>
      </w:r>
      <w:r w:rsidRPr="00676A33">
        <w:rPr>
          <w:rFonts w:ascii="Maiandra GD" w:hAnsi="Maiandra GD" w:cs="Arial"/>
          <w:color w:val="202020"/>
          <w:sz w:val="20"/>
        </w:rPr>
        <w:t xml:space="preserve">brain injury or dysfunction when visual </w:t>
      </w:r>
      <w:r w:rsidRPr="00676A33">
        <w:rPr>
          <w:rFonts w:ascii="Maiandra GD" w:hAnsi="Maiandra GD" w:cs="Arial"/>
          <w:color w:val="0F0F0F"/>
          <w:sz w:val="20"/>
        </w:rPr>
        <w:t>fun</w:t>
      </w:r>
      <w:r w:rsidRPr="00676A33">
        <w:rPr>
          <w:rFonts w:ascii="Maiandra GD" w:hAnsi="Maiandra GD" w:cs="Arial"/>
          <w:color w:val="373737"/>
          <w:sz w:val="20"/>
        </w:rPr>
        <w:t>c</w:t>
      </w:r>
      <w:r w:rsidRPr="00676A33">
        <w:rPr>
          <w:rFonts w:ascii="Maiandra GD" w:hAnsi="Maiandra GD" w:cs="Arial"/>
          <w:color w:val="0F0F0F"/>
          <w:sz w:val="20"/>
        </w:rPr>
        <w:t>t</w:t>
      </w:r>
      <w:r w:rsidRPr="00676A33">
        <w:rPr>
          <w:rFonts w:ascii="Maiandra GD" w:hAnsi="Maiandra GD" w:cs="Arial"/>
          <w:color w:val="373737"/>
          <w:sz w:val="20"/>
        </w:rPr>
        <w:t>io</w:t>
      </w:r>
      <w:r w:rsidRPr="00676A33">
        <w:rPr>
          <w:rFonts w:ascii="Maiandra GD" w:hAnsi="Maiandra GD" w:cs="Arial"/>
          <w:color w:val="0F0F0F"/>
          <w:sz w:val="20"/>
        </w:rPr>
        <w:t xml:space="preserve">n </w:t>
      </w:r>
      <w:r w:rsidRPr="00676A33">
        <w:rPr>
          <w:rFonts w:ascii="Maiandra GD" w:hAnsi="Maiandra GD" w:cs="Arial"/>
          <w:color w:val="202020"/>
          <w:sz w:val="20"/>
        </w:rPr>
        <w:t xml:space="preserve">meets </w:t>
      </w:r>
      <w:r w:rsidRPr="00676A33">
        <w:rPr>
          <w:rFonts w:ascii="Maiandra GD" w:hAnsi="Maiandra GD" w:cs="Arial"/>
          <w:color w:val="0F0F0F"/>
          <w:sz w:val="20"/>
        </w:rPr>
        <w:t xml:space="preserve">the </w:t>
      </w:r>
      <w:r w:rsidRPr="00676A33">
        <w:rPr>
          <w:rFonts w:ascii="Maiandra GD" w:hAnsi="Maiandra GD" w:cs="Arial"/>
          <w:color w:val="202020"/>
          <w:sz w:val="20"/>
        </w:rPr>
        <w:t xml:space="preserve">definition of blindness as determined by an eye care </w:t>
      </w:r>
      <w:r w:rsidRPr="00676A33">
        <w:rPr>
          <w:rFonts w:ascii="Maiandra GD" w:hAnsi="Maiandra GD" w:cs="Arial"/>
          <w:color w:val="373737"/>
          <w:sz w:val="20"/>
        </w:rPr>
        <w:t>s</w:t>
      </w:r>
      <w:r w:rsidRPr="00676A33">
        <w:rPr>
          <w:rFonts w:ascii="Maiandra GD" w:hAnsi="Maiandra GD" w:cs="Arial"/>
          <w:color w:val="0F0F0F"/>
          <w:sz w:val="20"/>
        </w:rPr>
        <w:t>pe</w:t>
      </w:r>
      <w:r w:rsidRPr="00676A33">
        <w:rPr>
          <w:rFonts w:ascii="Maiandra GD" w:hAnsi="Maiandra GD" w:cs="Arial"/>
          <w:color w:val="373737"/>
          <w:sz w:val="20"/>
        </w:rPr>
        <w:t xml:space="preserve">cialist </w:t>
      </w:r>
      <w:r w:rsidRPr="00676A33">
        <w:rPr>
          <w:rFonts w:ascii="Maiandra GD" w:hAnsi="Maiandra GD" w:cs="Arial"/>
          <w:color w:val="202020"/>
          <w:sz w:val="20"/>
        </w:rPr>
        <w:t xml:space="preserve">or neurologist. Students in this category </w:t>
      </w:r>
      <w:r w:rsidRPr="00676A33">
        <w:rPr>
          <w:rFonts w:ascii="Maiandra GD" w:hAnsi="Maiandra GD" w:cs="Arial"/>
          <w:color w:val="0F0F0F"/>
          <w:sz w:val="20"/>
        </w:rPr>
        <w:t xml:space="preserve">manifest unique </w:t>
      </w:r>
      <w:r w:rsidRPr="00676A33">
        <w:rPr>
          <w:rFonts w:ascii="Maiandra GD" w:hAnsi="Maiandra GD" w:cs="Arial"/>
          <w:color w:val="202020"/>
          <w:sz w:val="20"/>
        </w:rPr>
        <w:t xml:space="preserve">visual characteristics often </w:t>
      </w:r>
      <w:r w:rsidRPr="00676A33">
        <w:rPr>
          <w:rFonts w:ascii="Maiandra GD" w:hAnsi="Maiandra GD" w:cs="Arial"/>
          <w:color w:val="0F0F0F"/>
          <w:sz w:val="20"/>
        </w:rPr>
        <w:t xml:space="preserve">found in </w:t>
      </w:r>
      <w:r w:rsidRPr="00676A33">
        <w:rPr>
          <w:rFonts w:ascii="Maiandra GD" w:hAnsi="Maiandra GD" w:cs="Arial"/>
          <w:color w:val="202020"/>
          <w:sz w:val="20"/>
        </w:rPr>
        <w:t xml:space="preserve">conditions </w:t>
      </w:r>
      <w:r w:rsidRPr="00676A33">
        <w:rPr>
          <w:rFonts w:ascii="Maiandra GD" w:hAnsi="Maiandra GD" w:cs="Arial"/>
          <w:color w:val="0F0F0F"/>
          <w:sz w:val="20"/>
        </w:rPr>
        <w:t xml:space="preserve">referred to </w:t>
      </w:r>
      <w:r w:rsidRPr="00676A33">
        <w:rPr>
          <w:rFonts w:ascii="Maiandra GD" w:hAnsi="Maiandra GD" w:cs="Arial"/>
          <w:color w:val="202020"/>
          <w:sz w:val="20"/>
        </w:rPr>
        <w:t xml:space="preserve">as neurological, cortical, or </w:t>
      </w:r>
      <w:r w:rsidRPr="00676A33">
        <w:rPr>
          <w:rFonts w:ascii="Maiandra GD" w:hAnsi="Maiandra GD" w:cs="Arial"/>
          <w:color w:val="373737"/>
          <w:sz w:val="20"/>
        </w:rPr>
        <w:t>ce</w:t>
      </w:r>
      <w:r w:rsidRPr="00676A33">
        <w:rPr>
          <w:rFonts w:ascii="Maiandra GD" w:hAnsi="Maiandra GD" w:cs="Arial"/>
          <w:color w:val="0F0F0F"/>
          <w:sz w:val="20"/>
        </w:rPr>
        <w:t xml:space="preserve">rebral </w:t>
      </w:r>
      <w:r w:rsidRPr="00676A33">
        <w:rPr>
          <w:rFonts w:ascii="Maiandra GD" w:hAnsi="Maiandra GD" w:cs="Arial"/>
          <w:color w:val="202020"/>
          <w:sz w:val="20"/>
        </w:rPr>
        <w:t>visual impairment.</w:t>
      </w:r>
      <w:r w:rsidRPr="00676A33">
        <w:rPr>
          <w:rFonts w:ascii="Maiandra GD" w:hAnsi="Maiandra GD" w:cs="Arial"/>
          <w:color w:val="4A4A4A"/>
          <w:sz w:val="20"/>
        </w:rPr>
        <w:t>"</w:t>
      </w:r>
    </w:p>
    <w:p w14:paraId="428311F2" w14:textId="77777777" w:rsidR="00D075CE" w:rsidRPr="00676A33" w:rsidRDefault="00D075CE" w:rsidP="00D075CE">
      <w:pPr>
        <w:rPr>
          <w:rFonts w:ascii="Maiandra GD" w:hAnsi="Maiandra GD" w:cs="Arial"/>
          <w:color w:val="0F0F0F"/>
          <w:sz w:val="20"/>
        </w:rPr>
      </w:pPr>
    </w:p>
    <w:p w14:paraId="395459E4" w14:textId="77777777" w:rsidR="00D075CE" w:rsidRPr="00676A33" w:rsidRDefault="00D075CE" w:rsidP="00D075CE">
      <w:pPr>
        <w:rPr>
          <w:rFonts w:ascii="Maiandra GD" w:hAnsi="Maiandra GD" w:cs="Arial"/>
          <w:color w:val="0F0F0F"/>
          <w:sz w:val="20"/>
        </w:rPr>
      </w:pPr>
      <w:r w:rsidRPr="00676A33">
        <w:rPr>
          <w:rFonts w:ascii="Maiandra GD" w:hAnsi="Maiandra GD" w:cs="Arial"/>
          <w:color w:val="0F0F0F"/>
          <w:sz w:val="20"/>
        </w:rPr>
        <w:t>_________________________________________________________</w:t>
      </w:r>
      <w:r w:rsidRPr="00676A33">
        <w:rPr>
          <w:rFonts w:ascii="Maiandra GD" w:hAnsi="Maiandra GD" w:cs="Arial"/>
          <w:color w:val="0F0F0F"/>
          <w:sz w:val="20"/>
        </w:rPr>
        <w:tab/>
      </w:r>
      <w:r w:rsidRPr="00676A33">
        <w:rPr>
          <w:rFonts w:ascii="Maiandra GD" w:hAnsi="Maiandra GD" w:cs="Arial"/>
          <w:color w:val="0F0F0F"/>
          <w:sz w:val="20"/>
        </w:rPr>
        <w:tab/>
        <w:t>______________________</w:t>
      </w:r>
    </w:p>
    <w:p w14:paraId="740945A9" w14:textId="77777777" w:rsidR="00D075CE" w:rsidRPr="00676A33" w:rsidRDefault="00D075CE" w:rsidP="00D075CE">
      <w:pPr>
        <w:ind w:left="1440" w:firstLine="720"/>
        <w:rPr>
          <w:rFonts w:ascii="Maiandra GD" w:hAnsi="Maiandra GD" w:cs="Arial"/>
          <w:color w:val="0F0F0F"/>
          <w:sz w:val="20"/>
        </w:rPr>
      </w:pPr>
      <w:r w:rsidRPr="00676A33">
        <w:rPr>
          <w:rFonts w:ascii="Maiandra GD" w:hAnsi="Maiandra GD" w:cs="Arial"/>
          <w:color w:val="0F0F0F"/>
          <w:sz w:val="20"/>
        </w:rPr>
        <w:t xml:space="preserve">Doctor Signature </w:t>
      </w:r>
      <w:r w:rsidRPr="00676A33">
        <w:rPr>
          <w:rFonts w:ascii="Maiandra GD" w:hAnsi="Maiandra GD" w:cs="Arial"/>
          <w:color w:val="0F0F0F"/>
          <w:sz w:val="20"/>
        </w:rPr>
        <w:tab/>
      </w:r>
      <w:r w:rsidRPr="00676A33">
        <w:rPr>
          <w:rFonts w:ascii="Maiandra GD" w:hAnsi="Maiandra GD" w:cs="Arial"/>
          <w:color w:val="0F0F0F"/>
          <w:sz w:val="20"/>
        </w:rPr>
        <w:tab/>
      </w:r>
      <w:r w:rsidRPr="00676A33">
        <w:rPr>
          <w:rFonts w:ascii="Maiandra GD" w:hAnsi="Maiandra GD" w:cs="Arial"/>
          <w:color w:val="0F0F0F"/>
          <w:sz w:val="20"/>
        </w:rPr>
        <w:tab/>
      </w:r>
      <w:r w:rsidRPr="00676A33">
        <w:rPr>
          <w:rFonts w:ascii="Maiandra GD" w:hAnsi="Maiandra GD" w:cs="Arial"/>
          <w:color w:val="0F0F0F"/>
          <w:sz w:val="20"/>
        </w:rPr>
        <w:tab/>
      </w:r>
      <w:r w:rsidRPr="00676A33">
        <w:rPr>
          <w:rFonts w:ascii="Maiandra GD" w:hAnsi="Maiandra GD" w:cs="Arial"/>
          <w:color w:val="0F0F0F"/>
          <w:sz w:val="20"/>
        </w:rPr>
        <w:tab/>
        <w:t xml:space="preserve">      Date</w:t>
      </w:r>
    </w:p>
    <w:p w14:paraId="22C24953" w14:textId="77777777" w:rsidR="00D075CE" w:rsidRPr="00676A33" w:rsidRDefault="00D075CE" w:rsidP="00D075CE">
      <w:pPr>
        <w:rPr>
          <w:rFonts w:ascii="Maiandra GD" w:hAnsi="Maiandra GD" w:cs="Arial"/>
          <w:color w:val="0F0F0F"/>
          <w:sz w:val="20"/>
        </w:rPr>
      </w:pPr>
    </w:p>
    <w:p w14:paraId="1283C268" w14:textId="77777777" w:rsidR="00D075CE" w:rsidRPr="00676A33" w:rsidRDefault="00D075CE" w:rsidP="00D075CE">
      <w:pPr>
        <w:rPr>
          <w:rFonts w:ascii="Maiandra GD" w:hAnsi="Maiandra GD" w:cs="Arial"/>
          <w:color w:val="0F0F0F"/>
          <w:sz w:val="20"/>
        </w:rPr>
      </w:pPr>
      <w:r w:rsidRPr="00676A33">
        <w:rPr>
          <w:rFonts w:ascii="Maiandra GD" w:hAnsi="Maiandra GD" w:cs="Arial"/>
          <w:color w:val="0F0F0F"/>
          <w:sz w:val="20"/>
        </w:rPr>
        <w:t xml:space="preserve">Doctor's Name </w:t>
      </w:r>
      <w:r w:rsidRPr="00676A33">
        <w:rPr>
          <w:rFonts w:ascii="Maiandra GD" w:hAnsi="Maiandra GD" w:cs="Arial"/>
          <w:color w:val="202020"/>
          <w:sz w:val="20"/>
        </w:rPr>
        <w:t xml:space="preserve">(please </w:t>
      </w:r>
      <w:r w:rsidRPr="00676A33">
        <w:rPr>
          <w:rFonts w:ascii="Maiandra GD" w:hAnsi="Maiandra GD" w:cs="Arial"/>
          <w:color w:val="0F0F0F"/>
          <w:sz w:val="20"/>
        </w:rPr>
        <w:t>print): ______________________________________________</w:t>
      </w:r>
    </w:p>
    <w:p w14:paraId="63C5CDAC" w14:textId="77777777" w:rsidR="00D075CE" w:rsidRPr="00676A33" w:rsidRDefault="00D075CE" w:rsidP="00D075CE">
      <w:pPr>
        <w:rPr>
          <w:rFonts w:ascii="Maiandra GD" w:hAnsi="Maiandra GD"/>
          <w:sz w:val="20"/>
        </w:rPr>
      </w:pPr>
    </w:p>
    <w:p w14:paraId="36701AAC" w14:textId="6566937C" w:rsidR="00D075CE" w:rsidRPr="00676A33" w:rsidRDefault="00D075CE" w:rsidP="00D075CE">
      <w:pPr>
        <w:pStyle w:val="Default"/>
        <w:rPr>
          <w:rFonts w:ascii="Maiandra GD" w:hAnsi="Maiandra GD"/>
          <w:b/>
          <w:bCs/>
          <w:sz w:val="20"/>
          <w:szCs w:val="20"/>
        </w:rPr>
      </w:pPr>
      <w:r w:rsidRPr="00676A33">
        <w:rPr>
          <w:rFonts w:ascii="Maiandra GD" w:hAnsi="Maiandra GD"/>
          <w:b/>
          <w:bCs/>
          <w:sz w:val="20"/>
          <w:szCs w:val="20"/>
        </w:rPr>
        <w:t xml:space="preserve">Eye Doctor’s Office: </w:t>
      </w:r>
      <w:r w:rsidRPr="00676A33">
        <w:rPr>
          <w:rFonts w:ascii="Maiandra GD" w:hAnsi="Maiandra GD"/>
          <w:bCs/>
          <w:sz w:val="20"/>
          <w:szCs w:val="20"/>
        </w:rPr>
        <w:t>Please return this f</w:t>
      </w:r>
      <w:r>
        <w:rPr>
          <w:rFonts w:ascii="Maiandra GD" w:hAnsi="Maiandra GD"/>
          <w:bCs/>
          <w:sz w:val="20"/>
          <w:szCs w:val="20"/>
        </w:rPr>
        <w:t xml:space="preserve">orm </w:t>
      </w:r>
      <w:r w:rsidRPr="00D075CE">
        <w:rPr>
          <w:rFonts w:ascii="Maiandra GD" w:hAnsi="Maiandra GD"/>
          <w:b/>
          <w:sz w:val="20"/>
          <w:szCs w:val="20"/>
        </w:rPr>
        <w:t>with</w:t>
      </w:r>
      <w:r>
        <w:rPr>
          <w:rFonts w:ascii="Maiandra GD" w:hAnsi="Maiandra GD"/>
          <w:b/>
          <w:sz w:val="20"/>
          <w:szCs w:val="20"/>
        </w:rPr>
        <w:t xml:space="preserve"> the</w:t>
      </w:r>
      <w:r w:rsidRPr="00D075CE">
        <w:rPr>
          <w:rFonts w:ascii="Maiandra GD" w:hAnsi="Maiandra GD"/>
          <w:b/>
          <w:sz w:val="20"/>
          <w:szCs w:val="20"/>
        </w:rPr>
        <w:t xml:space="preserve"> eye report:</w:t>
      </w:r>
    </w:p>
    <w:p w14:paraId="05BC1480" w14:textId="43E0BA42" w:rsidR="00D075CE" w:rsidRPr="00676A33" w:rsidRDefault="007267B9" w:rsidP="00D075CE">
      <w:pPr>
        <w:pStyle w:val="Default"/>
        <w:rPr>
          <w:rFonts w:ascii="Maiandra GD" w:hAnsi="Maiandra GD"/>
          <w:bCs/>
          <w:sz w:val="20"/>
          <w:szCs w:val="20"/>
        </w:rPr>
      </w:pPr>
      <w:r>
        <w:rPr>
          <w:rFonts w:ascii="Maiandra GD" w:hAnsi="Maiandra GD"/>
          <w:bCs/>
          <w:sz w:val="20"/>
          <w:szCs w:val="20"/>
        </w:rPr>
        <w:t>Kirsten Connelly</w:t>
      </w:r>
    </w:p>
    <w:p w14:paraId="1B6B2814" w14:textId="77AB9658" w:rsidR="00D075CE" w:rsidRPr="00676A33" w:rsidRDefault="00D075CE" w:rsidP="00D075CE">
      <w:pPr>
        <w:pStyle w:val="Default"/>
        <w:rPr>
          <w:rFonts w:ascii="Maiandra GD" w:hAnsi="Maiandra GD"/>
          <w:bCs/>
          <w:sz w:val="20"/>
          <w:szCs w:val="20"/>
        </w:rPr>
      </w:pPr>
      <w:r>
        <w:rPr>
          <w:rFonts w:ascii="Maiandra GD" w:hAnsi="Maiandra GD"/>
          <w:bCs/>
          <w:sz w:val="20"/>
          <w:szCs w:val="20"/>
        </w:rPr>
        <w:t>Program Director</w:t>
      </w:r>
    </w:p>
    <w:p w14:paraId="78ED35DE" w14:textId="5AD4D216" w:rsidR="00D075CE" w:rsidRPr="00676A33" w:rsidRDefault="00D075CE" w:rsidP="00D075CE">
      <w:pPr>
        <w:pStyle w:val="Default"/>
        <w:rPr>
          <w:rFonts w:ascii="Maiandra GD" w:hAnsi="Maiandra GD"/>
          <w:bCs/>
          <w:sz w:val="20"/>
          <w:szCs w:val="20"/>
        </w:rPr>
      </w:pPr>
      <w:r>
        <w:rPr>
          <w:rFonts w:ascii="Maiandra GD" w:hAnsi="Maiandra GD"/>
          <w:bCs/>
          <w:sz w:val="20"/>
          <w:szCs w:val="20"/>
        </w:rPr>
        <w:t>Education Services for Blind and Visually Impaired Children</w:t>
      </w:r>
    </w:p>
    <w:p w14:paraId="04F05402" w14:textId="2D8FA916" w:rsidR="00D075CE" w:rsidRPr="00D075CE" w:rsidRDefault="00D075CE" w:rsidP="00D075CE">
      <w:pPr>
        <w:rPr>
          <w:rFonts w:ascii="Maiandra GD" w:hAnsi="Maiandra GD"/>
          <w:b w:val="0"/>
          <w:bCs/>
          <w:sz w:val="20"/>
        </w:rPr>
      </w:pPr>
      <w:r>
        <w:rPr>
          <w:rFonts w:ascii="Maiandra GD" w:hAnsi="Maiandra GD"/>
          <w:b w:val="0"/>
          <w:bCs/>
          <w:sz w:val="20"/>
        </w:rPr>
        <w:t>Catholic Charities Maine</w:t>
      </w:r>
    </w:p>
    <w:p w14:paraId="4C04E43C" w14:textId="77777777" w:rsidR="00947E1D" w:rsidRPr="009857CF" w:rsidRDefault="00947E1D" w:rsidP="009857CF"/>
    <w:sectPr w:rsidR="00947E1D" w:rsidRPr="009857CF" w:rsidSect="00FA42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D41E3" w14:textId="77777777" w:rsidR="00F802CD" w:rsidRDefault="00F802CD" w:rsidP="00FA4272">
      <w:r>
        <w:separator/>
      </w:r>
    </w:p>
  </w:endnote>
  <w:endnote w:type="continuationSeparator" w:id="0">
    <w:p w14:paraId="7C250C91" w14:textId="77777777" w:rsidR="00F802CD" w:rsidRDefault="00F802CD" w:rsidP="00FA4272">
      <w:r>
        <w:continuationSeparator/>
      </w:r>
    </w:p>
  </w:endnote>
  <w:endnote w:type="continuationNotice" w:id="1">
    <w:p w14:paraId="6599C4A3" w14:textId="77777777" w:rsidR="00F802CD" w:rsidRDefault="00F802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0A50D" w14:textId="77777777" w:rsidR="003505BA" w:rsidRDefault="00350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A5478" w14:textId="77777777" w:rsidR="003505BA" w:rsidRDefault="003505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6E21B" w14:textId="77777777" w:rsidR="00A02BF7" w:rsidRDefault="00B221BE" w:rsidP="00B221BE">
    <w:pPr>
      <w:jc w:val="center"/>
      <w:rPr>
        <w:rFonts w:ascii="Myriad Pro" w:hAnsi="Myriad Pro" w:cs="Arial"/>
        <w:b w:val="0"/>
        <w:color w:val="004B91"/>
        <w:sz w:val="18"/>
        <w:szCs w:val="18"/>
      </w:rPr>
    </w:pPr>
    <w:r w:rsidRPr="009D2E72">
      <w:rPr>
        <w:rFonts w:ascii="Myriad Pro" w:hAnsi="Myriad Pro" w:cs="Arial"/>
        <w:color w:val="004B91"/>
        <w:sz w:val="18"/>
        <w:szCs w:val="18"/>
      </w:rPr>
      <w:t>Education Services for Blind &amp; Visually Impaired Children</w:t>
    </w:r>
  </w:p>
  <w:p w14:paraId="36D2660F" w14:textId="5110F773" w:rsidR="00B221BE" w:rsidRPr="00A311AC" w:rsidRDefault="001B0E19" w:rsidP="00B221BE">
    <w:pPr>
      <w:jc w:val="center"/>
      <w:rPr>
        <w:rFonts w:ascii="Myriad Pro" w:hAnsi="Myriad Pro" w:cs="Arial"/>
        <w:b w:val="0"/>
        <w:color w:val="004B91"/>
        <w:sz w:val="18"/>
        <w:szCs w:val="18"/>
      </w:rPr>
    </w:pPr>
    <w:r>
      <w:rPr>
        <w:rFonts w:ascii="Myriad Pro" w:hAnsi="Myriad Pro" w:cs="Arial"/>
        <w:b w:val="0"/>
        <w:color w:val="004B91"/>
        <w:sz w:val="18"/>
        <w:szCs w:val="18"/>
      </w:rPr>
      <w:t>420 Cumberland Avenue, Portland,</w:t>
    </w:r>
    <w:r w:rsidR="00B221BE" w:rsidRPr="00A311AC">
      <w:rPr>
        <w:rFonts w:ascii="Myriad Pro" w:hAnsi="Myriad Pro" w:cs="Arial"/>
        <w:b w:val="0"/>
        <w:color w:val="004B91"/>
        <w:sz w:val="18"/>
        <w:szCs w:val="18"/>
      </w:rPr>
      <w:t xml:space="preserve"> ME 04</w:t>
    </w:r>
    <w:r>
      <w:rPr>
        <w:rFonts w:ascii="Myriad Pro" w:hAnsi="Myriad Pro" w:cs="Arial"/>
        <w:b w:val="0"/>
        <w:color w:val="004B91"/>
        <w:sz w:val="18"/>
        <w:szCs w:val="18"/>
      </w:rPr>
      <w:t>101</w:t>
    </w:r>
  </w:p>
  <w:p w14:paraId="40A22BB6" w14:textId="1ABE27CC" w:rsidR="00B221BE" w:rsidRPr="001A1329" w:rsidRDefault="00B221BE" w:rsidP="00B221BE">
    <w:pPr>
      <w:jc w:val="center"/>
      <w:rPr>
        <w:rFonts w:ascii="Myriad Pro" w:hAnsi="Myriad Pro" w:cs="Arial"/>
        <w:b w:val="0"/>
        <w:color w:val="004B91"/>
        <w:sz w:val="18"/>
        <w:szCs w:val="18"/>
      </w:rPr>
    </w:pPr>
    <w:r w:rsidRPr="001A1329">
      <w:rPr>
        <w:rFonts w:ascii="Myriad Pro" w:hAnsi="Myriad Pro" w:cs="Arial"/>
        <w:b w:val="0"/>
        <w:color w:val="004B91"/>
        <w:sz w:val="18"/>
        <w:szCs w:val="18"/>
      </w:rPr>
      <w:t xml:space="preserve">1-888-941-2855 </w:t>
    </w:r>
    <w:proofErr w:type="spellStart"/>
    <w:r w:rsidRPr="001A1329">
      <w:rPr>
        <w:rFonts w:ascii="Myriad Pro" w:hAnsi="Myriad Pro" w:cs="Arial"/>
        <w:b w:val="0"/>
        <w:color w:val="004B91"/>
        <w:sz w:val="18"/>
        <w:szCs w:val="18"/>
      </w:rPr>
      <w:t>ext</w:t>
    </w:r>
    <w:proofErr w:type="spellEnd"/>
    <w:r w:rsidRPr="001A1329">
      <w:rPr>
        <w:rFonts w:ascii="Myriad Pro" w:hAnsi="Myriad Pro" w:cs="Arial"/>
        <w:b w:val="0"/>
        <w:color w:val="004B91"/>
        <w:sz w:val="18"/>
        <w:szCs w:val="18"/>
      </w:rPr>
      <w:t xml:space="preserve"> 5416</w:t>
    </w:r>
    <w:r>
      <w:rPr>
        <w:rFonts w:ascii="Myriad Pro" w:hAnsi="Myriad Pro" w:cs="Arial"/>
        <w:b w:val="0"/>
        <w:color w:val="004B91"/>
        <w:sz w:val="18"/>
        <w:szCs w:val="18"/>
      </w:rPr>
      <w:t xml:space="preserve">    </w:t>
    </w:r>
    <w:r w:rsidRPr="009D2E72">
      <w:rPr>
        <w:rFonts w:ascii="Myriad Pro" w:hAnsi="Myriad Pro" w:cs="Arial"/>
        <w:color w:val="004B91"/>
        <w:sz w:val="18"/>
        <w:szCs w:val="18"/>
      </w:rPr>
      <w:t xml:space="preserve"> |</w:t>
    </w:r>
    <w:r>
      <w:rPr>
        <w:rFonts w:ascii="Myriad Pro" w:hAnsi="Myriad Pro" w:cs="Arial"/>
        <w:b w:val="0"/>
        <w:color w:val="004B91"/>
        <w:sz w:val="18"/>
        <w:szCs w:val="18"/>
      </w:rPr>
      <w:t xml:space="preserve">     Tel (</w:t>
    </w:r>
    <w:r w:rsidRPr="001A1329">
      <w:rPr>
        <w:rFonts w:ascii="Myriad Pro" w:hAnsi="Myriad Pro" w:cs="Arial"/>
        <w:b w:val="0"/>
        <w:color w:val="004B91"/>
        <w:sz w:val="18"/>
        <w:szCs w:val="18"/>
      </w:rPr>
      <w:t>207</w:t>
    </w:r>
    <w:r>
      <w:rPr>
        <w:rFonts w:ascii="Myriad Pro" w:hAnsi="Myriad Pro" w:cs="Arial"/>
        <w:b w:val="0"/>
        <w:color w:val="004B91"/>
        <w:sz w:val="18"/>
        <w:szCs w:val="18"/>
      </w:rPr>
      <w:t xml:space="preserve">) </w:t>
    </w:r>
    <w:r w:rsidR="008063F4">
      <w:rPr>
        <w:rFonts w:ascii="Myriad Pro" w:hAnsi="Myriad Pro" w:cs="Arial"/>
        <w:b w:val="0"/>
        <w:color w:val="004B91"/>
        <w:sz w:val="18"/>
        <w:szCs w:val="18"/>
      </w:rPr>
      <w:t>523-</w:t>
    </w:r>
    <w:r w:rsidR="00E35629">
      <w:rPr>
        <w:rFonts w:ascii="Myriad Pro" w:hAnsi="Myriad Pro" w:cs="Arial"/>
        <w:b w:val="0"/>
        <w:color w:val="004B91"/>
        <w:sz w:val="18"/>
        <w:szCs w:val="18"/>
      </w:rPr>
      <w:t>4133</w:t>
    </w:r>
    <w:r>
      <w:rPr>
        <w:rFonts w:ascii="Myriad Pro" w:hAnsi="Myriad Pro" w:cs="Arial"/>
        <w:b w:val="0"/>
        <w:color w:val="004B91"/>
        <w:sz w:val="18"/>
        <w:szCs w:val="18"/>
      </w:rPr>
      <w:t xml:space="preserve">   </w:t>
    </w:r>
    <w:r w:rsidRPr="009D2E72">
      <w:rPr>
        <w:rFonts w:ascii="Myriad Pro" w:hAnsi="Myriad Pro" w:cs="Arial"/>
        <w:color w:val="004B91"/>
        <w:sz w:val="18"/>
        <w:szCs w:val="18"/>
      </w:rPr>
      <w:t xml:space="preserve">| </w:t>
    </w:r>
    <w:r>
      <w:rPr>
        <w:rFonts w:ascii="Myriad Pro" w:hAnsi="Myriad Pro" w:cs="Arial"/>
        <w:b w:val="0"/>
        <w:color w:val="004B91"/>
        <w:sz w:val="18"/>
        <w:szCs w:val="18"/>
      </w:rPr>
      <w:t xml:space="preserve">    </w:t>
    </w:r>
    <w:r w:rsidRPr="001A1329">
      <w:rPr>
        <w:rFonts w:ascii="Myriad Pro" w:hAnsi="Myriad Pro" w:cs="Arial"/>
        <w:b w:val="0"/>
        <w:color w:val="004B91"/>
        <w:sz w:val="18"/>
        <w:szCs w:val="18"/>
      </w:rPr>
      <w:t xml:space="preserve">Fax </w:t>
    </w:r>
    <w:r>
      <w:rPr>
        <w:rFonts w:ascii="Myriad Pro" w:hAnsi="Myriad Pro" w:cs="Arial"/>
        <w:b w:val="0"/>
        <w:color w:val="004B91"/>
        <w:sz w:val="18"/>
        <w:szCs w:val="18"/>
      </w:rPr>
      <w:t xml:space="preserve">(207) </w:t>
    </w:r>
    <w:r w:rsidRPr="001A1329">
      <w:rPr>
        <w:rFonts w:ascii="Myriad Pro" w:hAnsi="Myriad Pro" w:cs="Arial"/>
        <w:b w:val="0"/>
        <w:color w:val="004B91"/>
        <w:sz w:val="18"/>
        <w:szCs w:val="18"/>
      </w:rPr>
      <w:t>282-1694</w:t>
    </w:r>
  </w:p>
  <w:p w14:paraId="78976F85" w14:textId="4372B9AC" w:rsidR="00FA4272" w:rsidRDefault="00B221BE" w:rsidP="00A02BF7">
    <w:pPr>
      <w:jc w:val="center"/>
    </w:pPr>
    <w:hyperlink r:id="rId1" w:history="1">
      <w:r w:rsidRPr="00A311AC">
        <w:rPr>
          <w:rStyle w:val="Hyperlink"/>
          <w:rFonts w:ascii="Myriad Pro" w:hAnsi="Myriad Pro" w:cs="Arial"/>
          <w:b w:val="0"/>
          <w:color w:val="004B91"/>
          <w:sz w:val="18"/>
          <w:szCs w:val="18"/>
        </w:rPr>
        <w:t>esbvic@ccmaine.org</w:t>
      </w:r>
    </w:hyperlink>
    <w:r>
      <w:rPr>
        <w:rFonts w:ascii="Myriad Pro" w:hAnsi="Myriad Pro" w:cs="Arial"/>
        <w:b w:val="0"/>
        <w:color w:val="004B91"/>
        <w:sz w:val="18"/>
        <w:szCs w:val="18"/>
      </w:rPr>
      <w:t xml:space="preserve">     </w:t>
    </w:r>
    <w:r w:rsidRPr="009D2E72">
      <w:rPr>
        <w:rFonts w:ascii="Myriad Pro" w:hAnsi="Myriad Pro" w:cs="Arial"/>
        <w:color w:val="004B91"/>
        <w:sz w:val="18"/>
        <w:szCs w:val="18"/>
      </w:rPr>
      <w:t xml:space="preserve">| </w:t>
    </w:r>
    <w:r>
      <w:rPr>
        <w:rFonts w:ascii="Myriad Pro" w:hAnsi="Myriad Pro" w:cs="Arial"/>
        <w:b w:val="0"/>
        <w:color w:val="004B91"/>
        <w:sz w:val="18"/>
        <w:szCs w:val="18"/>
      </w:rPr>
      <w:t xml:space="preserve">    </w:t>
    </w:r>
    <w:r w:rsidRPr="00A311AC">
      <w:rPr>
        <w:rFonts w:ascii="Myriad Pro" w:hAnsi="Myriad Pro" w:cs="Arial"/>
        <w:b w:val="0"/>
        <w:color w:val="004B91"/>
        <w:sz w:val="18"/>
        <w:szCs w:val="18"/>
      </w:rPr>
      <w:t>www.ccmaine.org</w:t>
    </w:r>
    <w:r>
      <w:rPr>
        <w:rFonts w:ascii="Myriad Pro" w:hAnsi="Myriad Pro" w:cs="Arial"/>
        <w:b w:val="0"/>
        <w:color w:val="004B91"/>
        <w:sz w:val="18"/>
        <w:szCs w:val="18"/>
      </w:rPr>
      <w:t>/ESBVIC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6BEBE" w14:textId="77777777" w:rsidR="00F802CD" w:rsidRDefault="00F802CD" w:rsidP="00FA4272">
      <w:r>
        <w:separator/>
      </w:r>
    </w:p>
  </w:footnote>
  <w:footnote w:type="continuationSeparator" w:id="0">
    <w:p w14:paraId="4C7F5718" w14:textId="77777777" w:rsidR="00F802CD" w:rsidRDefault="00F802CD" w:rsidP="00FA4272">
      <w:r>
        <w:continuationSeparator/>
      </w:r>
    </w:p>
  </w:footnote>
  <w:footnote w:type="continuationNotice" w:id="1">
    <w:p w14:paraId="5B2A308C" w14:textId="77777777" w:rsidR="00F802CD" w:rsidRDefault="00F802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8813" w14:textId="77777777" w:rsidR="003505BA" w:rsidRDefault="00350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D78A" w14:textId="77777777" w:rsidR="003505BA" w:rsidRDefault="003505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551F6" w14:textId="77777777" w:rsidR="00FA4272" w:rsidRDefault="00FA4272" w:rsidP="00FA4272">
    <w:pPr>
      <w:pStyle w:val="Header"/>
      <w:jc w:val="center"/>
    </w:pPr>
    <w:r>
      <w:rPr>
        <w:noProof/>
      </w:rPr>
      <w:drawing>
        <wp:inline distT="0" distB="0" distL="0" distR="0" wp14:anchorId="7634F7DC" wp14:editId="6915B179">
          <wp:extent cx="2171700" cy="666750"/>
          <wp:effectExtent l="0" t="0" r="0" b="0"/>
          <wp:docPr id="1" name="Picture 1" descr="Education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tion Servi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16294D" w14:textId="77777777" w:rsidR="00FA4272" w:rsidRPr="00A311AC" w:rsidRDefault="00FA4272" w:rsidP="00FA4272">
    <w:pPr>
      <w:pStyle w:val="titles"/>
      <w:rPr>
        <w:rFonts w:ascii="Myriad Pro" w:hAnsi="Myriad Pro"/>
        <w:color w:val="004B91"/>
        <w:sz w:val="18"/>
        <w:szCs w:val="18"/>
      </w:rPr>
    </w:pPr>
  </w:p>
  <w:p w14:paraId="2D3B4E22" w14:textId="37DFFDB3" w:rsidR="00FA4272" w:rsidRPr="00A62D13" w:rsidRDefault="00E617D6" w:rsidP="00BC0988">
    <w:pPr>
      <w:pStyle w:val="titles"/>
      <w:ind w:left="-284" w:right="-279"/>
      <w:jc w:val="center"/>
      <w:rPr>
        <w:rFonts w:ascii="Myriad Pro" w:hAnsi="Myriad Pro"/>
        <w:i/>
        <w:color w:val="004B91"/>
        <w:szCs w:val="16"/>
      </w:rPr>
    </w:pPr>
    <w:r>
      <w:rPr>
        <w:rFonts w:ascii="Myriad Pro" w:hAnsi="Myriad Pro"/>
        <w:b/>
        <w:color w:val="004B91"/>
        <w:szCs w:val="16"/>
      </w:rPr>
      <w:t>Most Rev. James T. Ruggieri</w:t>
    </w:r>
    <w:r w:rsidR="00FA4272" w:rsidRPr="00A62D13">
      <w:rPr>
        <w:rFonts w:ascii="Myriad Pro" w:hAnsi="Myriad Pro"/>
        <w:b/>
        <w:color w:val="004B91"/>
        <w:szCs w:val="16"/>
      </w:rPr>
      <w:t xml:space="preserve">, </w:t>
    </w:r>
    <w:r w:rsidR="00FA4272" w:rsidRPr="00A62D13">
      <w:rPr>
        <w:rFonts w:ascii="Myriad Pro" w:hAnsi="Myriad Pro"/>
        <w:i/>
        <w:color w:val="004B91"/>
        <w:szCs w:val="16"/>
      </w:rPr>
      <w:t xml:space="preserve">President         </w:t>
    </w:r>
    <w:r>
      <w:rPr>
        <w:rFonts w:ascii="Myriad Pro" w:hAnsi="Myriad Pro"/>
        <w:b/>
        <w:color w:val="004B91"/>
        <w:szCs w:val="16"/>
      </w:rPr>
      <w:t xml:space="preserve">Jared S. des Rosiers, </w:t>
    </w:r>
    <w:r w:rsidR="00FA4272" w:rsidRPr="00A62D13">
      <w:rPr>
        <w:rFonts w:ascii="Myriad Pro" w:hAnsi="Myriad Pro"/>
        <w:i/>
        <w:color w:val="004B91"/>
        <w:szCs w:val="16"/>
      </w:rPr>
      <w:t>Chair</w:t>
    </w:r>
    <w:r w:rsidR="00BC29E9" w:rsidRPr="00A62D13">
      <w:rPr>
        <w:rFonts w:ascii="Myriad Pro" w:hAnsi="Myriad Pro"/>
        <w:b/>
        <w:color w:val="004B91"/>
        <w:szCs w:val="16"/>
      </w:rPr>
      <w:t xml:space="preserve">       </w:t>
    </w:r>
    <w:r w:rsidR="00FA4272" w:rsidRPr="00A62D13">
      <w:rPr>
        <w:rFonts w:ascii="Myriad Pro" w:hAnsi="Myriad Pro"/>
        <w:b/>
        <w:color w:val="004B91"/>
        <w:szCs w:val="16"/>
      </w:rPr>
      <w:t xml:space="preserve"> Stephen P. Letourneau, </w:t>
    </w:r>
    <w:r w:rsidR="00FA4272" w:rsidRPr="00A62D13">
      <w:rPr>
        <w:rFonts w:ascii="Myriad Pro" w:hAnsi="Myriad Pro"/>
        <w:i/>
        <w:color w:val="004B91"/>
        <w:szCs w:val="16"/>
      </w:rPr>
      <w:t>Chief Executive Officer</w:t>
    </w:r>
    <w:r w:rsidR="00FA4272" w:rsidRPr="00A62D13">
      <w:rPr>
        <w:rFonts w:ascii="Myriad Pro" w:hAnsi="Myriad Pro"/>
        <w:b/>
        <w:color w:val="004B91"/>
        <w:szCs w:val="16"/>
      </w:rPr>
      <w:br/>
      <w:t xml:space="preserve">              </w:t>
    </w:r>
    <w:r w:rsidR="0003792E">
      <w:rPr>
        <w:rFonts w:ascii="Myriad Pro" w:hAnsi="Myriad Pro"/>
        <w:b/>
        <w:color w:val="004B91"/>
        <w:szCs w:val="16"/>
      </w:rPr>
      <w:t>Kirsten Connelly</w:t>
    </w:r>
    <w:r w:rsidR="00FA4272" w:rsidRPr="00A62D13">
      <w:rPr>
        <w:rFonts w:ascii="Myriad Pro" w:hAnsi="Myriad Pro"/>
        <w:b/>
        <w:color w:val="004B91"/>
        <w:szCs w:val="16"/>
      </w:rPr>
      <w:t xml:space="preserve">, </w:t>
    </w:r>
    <w:r w:rsidR="00FA4272" w:rsidRPr="00A62D13">
      <w:rPr>
        <w:rFonts w:ascii="Myriad Pro" w:hAnsi="Myriad Pro"/>
        <w:i/>
        <w:color w:val="004B91"/>
        <w:szCs w:val="16"/>
      </w:rPr>
      <w:t>Program Director</w:t>
    </w:r>
  </w:p>
  <w:p w14:paraId="57313C0D" w14:textId="77777777" w:rsidR="00FA4272" w:rsidRDefault="00FA4272" w:rsidP="00BC29E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D2EAB"/>
    <w:multiLevelType w:val="hybridMultilevel"/>
    <w:tmpl w:val="3DC40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253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272"/>
    <w:rsid w:val="0003792E"/>
    <w:rsid w:val="000C5CED"/>
    <w:rsid w:val="000E5125"/>
    <w:rsid w:val="00135042"/>
    <w:rsid w:val="0016327B"/>
    <w:rsid w:val="001653BD"/>
    <w:rsid w:val="0017100E"/>
    <w:rsid w:val="001B0E19"/>
    <w:rsid w:val="001E0389"/>
    <w:rsid w:val="00291C3C"/>
    <w:rsid w:val="003505BA"/>
    <w:rsid w:val="00367628"/>
    <w:rsid w:val="003728CD"/>
    <w:rsid w:val="00391667"/>
    <w:rsid w:val="003F7F72"/>
    <w:rsid w:val="00466977"/>
    <w:rsid w:val="004E00ED"/>
    <w:rsid w:val="004E2D24"/>
    <w:rsid w:val="00525505"/>
    <w:rsid w:val="00546D09"/>
    <w:rsid w:val="005B4533"/>
    <w:rsid w:val="00691011"/>
    <w:rsid w:val="006F0FD0"/>
    <w:rsid w:val="006F6045"/>
    <w:rsid w:val="00723F21"/>
    <w:rsid w:val="007267B9"/>
    <w:rsid w:val="00793171"/>
    <w:rsid w:val="008063F4"/>
    <w:rsid w:val="00873E5F"/>
    <w:rsid w:val="00934268"/>
    <w:rsid w:val="009420C7"/>
    <w:rsid w:val="00947E1D"/>
    <w:rsid w:val="009857CF"/>
    <w:rsid w:val="009F715C"/>
    <w:rsid w:val="00A02BF7"/>
    <w:rsid w:val="00A10F66"/>
    <w:rsid w:val="00A62D13"/>
    <w:rsid w:val="00AB2856"/>
    <w:rsid w:val="00AE59E2"/>
    <w:rsid w:val="00AF4050"/>
    <w:rsid w:val="00B05410"/>
    <w:rsid w:val="00B221BE"/>
    <w:rsid w:val="00BC0988"/>
    <w:rsid w:val="00BC29E9"/>
    <w:rsid w:val="00C77CD5"/>
    <w:rsid w:val="00D075CE"/>
    <w:rsid w:val="00D311CE"/>
    <w:rsid w:val="00DB4B8D"/>
    <w:rsid w:val="00E35629"/>
    <w:rsid w:val="00E617D6"/>
    <w:rsid w:val="00EE5954"/>
    <w:rsid w:val="00F802CD"/>
    <w:rsid w:val="00FA4272"/>
    <w:rsid w:val="00FC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F29747"/>
  <w15:docId w15:val="{8B64C6FB-D002-4BE5-BDDD-83A423FA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E1D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A4272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b w:val="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A4272"/>
  </w:style>
  <w:style w:type="paragraph" w:styleId="Footer">
    <w:name w:val="footer"/>
    <w:basedOn w:val="Normal"/>
    <w:link w:val="FooterChar"/>
    <w:uiPriority w:val="99"/>
    <w:unhideWhenUsed/>
    <w:rsid w:val="00FA4272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b w:val="0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A4272"/>
  </w:style>
  <w:style w:type="paragraph" w:customStyle="1" w:styleId="titles">
    <w:name w:val="titles"/>
    <w:rsid w:val="00FA4272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 w:cs="Times New Roman"/>
      <w:noProof/>
      <w:sz w:val="1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272"/>
    <w:pPr>
      <w:overflowPunct/>
      <w:autoSpaceDE/>
      <w:autoSpaceDN/>
      <w:adjustRightInd/>
      <w:textAlignment w:val="auto"/>
    </w:pPr>
    <w:rPr>
      <w:rFonts w:ascii="Tahoma" w:eastAsiaTheme="minorHAnsi" w:hAnsi="Tahoma" w:cs="Tahoma"/>
      <w:b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72"/>
    <w:rPr>
      <w:rFonts w:ascii="Tahoma" w:hAnsi="Tahoma" w:cs="Tahoma"/>
      <w:sz w:val="16"/>
      <w:szCs w:val="16"/>
    </w:rPr>
  </w:style>
  <w:style w:type="character" w:styleId="Hyperlink">
    <w:name w:val="Hyperlink"/>
    <w:rsid w:val="00947E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4268"/>
    <w:pPr>
      <w:overflowPunct/>
      <w:autoSpaceDE/>
      <w:autoSpaceDN/>
      <w:adjustRightInd/>
      <w:ind w:left="720"/>
      <w:contextualSpacing/>
      <w:textAlignment w:val="auto"/>
    </w:pPr>
    <w:rPr>
      <w:rFonts w:ascii="Arial" w:eastAsiaTheme="minorHAnsi" w:hAnsi="Arial" w:cs="Arial"/>
      <w:b w:val="0"/>
      <w:szCs w:val="24"/>
    </w:rPr>
  </w:style>
  <w:style w:type="paragraph" w:customStyle="1" w:styleId="Default">
    <w:name w:val="Default"/>
    <w:rsid w:val="00D075CE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esbvic@ccmaine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401c81-025f-40ca-ae5c-e66f21514a7c" xsi:nil="true"/>
    <lcf76f155ced4ddcb4097134ff3c332f xmlns="4f9812a5-7c20-4697-b7d1-5e2bbd5cbc6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B22E1612DD004AB2C63C20EC2B01FF" ma:contentTypeVersion="14" ma:contentTypeDescription="Create a new document." ma:contentTypeScope="" ma:versionID="7c24e7635e4f75a224b1ef4040844424">
  <xsd:schema xmlns:xsd="http://www.w3.org/2001/XMLSchema" xmlns:xs="http://www.w3.org/2001/XMLSchema" xmlns:p="http://schemas.microsoft.com/office/2006/metadata/properties" xmlns:ns2="4f9812a5-7c20-4697-b7d1-5e2bbd5cbc6a" xmlns:ns3="ca401c81-025f-40ca-ae5c-e66f21514a7c" targetNamespace="http://schemas.microsoft.com/office/2006/metadata/properties" ma:root="true" ma:fieldsID="dbf64d5c790f7896a42cc5061bdc6c4d" ns2:_="" ns3:_="">
    <xsd:import namespace="4f9812a5-7c20-4697-b7d1-5e2bbd5cbc6a"/>
    <xsd:import namespace="ca401c81-025f-40ca-ae5c-e66f21514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812a5-7c20-4697-b7d1-5e2bbd5cb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9298f8c-94ce-4484-88e7-366389b1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01c81-025f-40ca-ae5c-e66f21514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a779533-4cd0-430c-983e-cd03881c15ca}" ma:internalName="TaxCatchAll" ma:showField="CatchAllData" ma:web="ca401c81-025f-40ca-ae5c-e66f21514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C4F89-7002-4B0D-B614-2BE59D7CC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67226F-6B61-436C-BF2C-791A5CC8139A}">
  <ds:schemaRefs>
    <ds:schemaRef ds:uri="http://schemas.microsoft.com/office/2006/documentManagement/types"/>
    <ds:schemaRef ds:uri="http://www.w3.org/XML/1998/namespace"/>
    <ds:schemaRef ds:uri="ca401c81-025f-40ca-ae5c-e66f21514a7c"/>
    <ds:schemaRef ds:uri="http://schemas.microsoft.com/office/infopath/2007/PartnerControls"/>
    <ds:schemaRef ds:uri="http://schemas.microsoft.com/sharepoint/v3"/>
    <ds:schemaRef ds:uri="2ffc3a40-a63e-46aa-b4e9-f85648153b81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DE6E015-A08D-4560-9C59-8B505D9AE1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Links>
    <vt:vector size="6" baseType="variant"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mailto:esbvic@ccmaine.org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Shayne</dc:creator>
  <cp:lastModifiedBy>Zachary Pike</cp:lastModifiedBy>
  <cp:revision>2</cp:revision>
  <dcterms:created xsi:type="dcterms:W3CDTF">2025-04-29T17:57:00Z</dcterms:created>
  <dcterms:modified xsi:type="dcterms:W3CDTF">2025-04-29T17:57:00Z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0x0101003CB22E1612DD004AB2C63C20EC2B01FF</vt:lpwstr>
  </property>
  <property fmtid="{D5CDD505-2E9C-101B-9397-08002B2CF9AE}" pid="3" name="Order">
    <vt:r8>383000</vt:r8>
  </property>
  <property fmtid="{D5CDD505-2E9C-101B-9397-08002B2CF9AE}" pid="4" name="MediaServiceImageTags">
    <vt:lpwstr/>
  </property>
</Properties>
</file>