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EE12F" w14:textId="231BAACF" w:rsidR="0085773D" w:rsidRPr="0085773D" w:rsidRDefault="0085773D" w:rsidP="0085773D">
      <w:pPr>
        <w:spacing w:after="0" w:line="240" w:lineRule="auto"/>
        <w:jc w:val="right"/>
        <w:rPr>
          <w:rFonts w:ascii="Times New Roman" w:hAnsi="Times New Roman" w:cs="Times New Roman"/>
        </w:rPr>
      </w:pPr>
      <w:r w:rsidRPr="0085773D">
        <w:rPr>
          <w:rFonts w:ascii="Times New Roman" w:hAnsi="Times New Roman" w:cs="Times New Roman"/>
        </w:rPr>
        <w:t>CZ-23-0</w:t>
      </w:r>
      <w:r w:rsidRPr="0085773D">
        <w:rPr>
          <w:rFonts w:ascii="Times New Roman" w:hAnsi="Times New Roman" w:cs="Times New Roman"/>
        </w:rPr>
        <w:t>5</w:t>
      </w:r>
    </w:p>
    <w:p w14:paraId="269194F4" w14:textId="77777777" w:rsidR="0085773D" w:rsidRPr="0085773D" w:rsidRDefault="0085773D" w:rsidP="0085773D">
      <w:pPr>
        <w:spacing w:after="0" w:line="240" w:lineRule="auto"/>
        <w:jc w:val="right"/>
        <w:rPr>
          <w:rFonts w:ascii="Times New Roman" w:hAnsi="Times New Roman" w:cs="Times New Roman"/>
        </w:rPr>
      </w:pPr>
    </w:p>
    <w:p w14:paraId="3A0C2471" w14:textId="77777777" w:rsidR="0085773D" w:rsidRPr="0085773D" w:rsidRDefault="0085773D" w:rsidP="0085773D">
      <w:pPr>
        <w:spacing w:after="0" w:line="240" w:lineRule="auto"/>
        <w:jc w:val="center"/>
        <w:rPr>
          <w:rFonts w:ascii="Times New Roman" w:hAnsi="Times New Roman" w:cs="Times New Roman"/>
          <w:b/>
          <w:bCs/>
        </w:rPr>
      </w:pPr>
      <w:r w:rsidRPr="0085773D">
        <w:rPr>
          <w:rFonts w:ascii="Times New Roman" w:hAnsi="Times New Roman" w:cs="Times New Roman"/>
          <w:b/>
          <w:bCs/>
        </w:rPr>
        <w:t>City of Revere, MA</w:t>
      </w:r>
    </w:p>
    <w:p w14:paraId="7EDEC7AE" w14:textId="77777777" w:rsidR="0085773D" w:rsidRPr="0085773D" w:rsidRDefault="0085773D" w:rsidP="0085773D">
      <w:pPr>
        <w:spacing w:after="0" w:line="240" w:lineRule="auto"/>
        <w:jc w:val="center"/>
        <w:rPr>
          <w:rFonts w:ascii="Times New Roman" w:hAnsi="Times New Roman" w:cs="Times New Roman"/>
          <w:b/>
          <w:bCs/>
        </w:rPr>
      </w:pPr>
      <w:r w:rsidRPr="0085773D">
        <w:rPr>
          <w:rFonts w:ascii="Times New Roman" w:hAnsi="Times New Roman" w:cs="Times New Roman"/>
          <w:b/>
          <w:bCs/>
        </w:rPr>
        <w:t>Public Hearing Notice</w:t>
      </w:r>
    </w:p>
    <w:p w14:paraId="439F6D19" w14:textId="77777777" w:rsidR="0085773D" w:rsidRPr="0085773D" w:rsidRDefault="0085773D" w:rsidP="0085773D">
      <w:pPr>
        <w:spacing w:after="0" w:line="240" w:lineRule="auto"/>
        <w:jc w:val="both"/>
        <w:rPr>
          <w:rFonts w:ascii="Times New Roman" w:hAnsi="Times New Roman" w:cs="Times New Roman"/>
        </w:rPr>
      </w:pPr>
    </w:p>
    <w:p w14:paraId="0C34462C" w14:textId="644ED462" w:rsidR="0085773D" w:rsidRPr="0085773D" w:rsidRDefault="0085773D" w:rsidP="0085773D">
      <w:pPr>
        <w:spacing w:after="0" w:line="240" w:lineRule="auto"/>
        <w:jc w:val="both"/>
        <w:rPr>
          <w:rFonts w:ascii="Times New Roman" w:hAnsi="Times New Roman" w:cs="Times New Roman"/>
        </w:rPr>
      </w:pPr>
      <w:r w:rsidRPr="0085773D">
        <w:rPr>
          <w:rFonts w:ascii="Times New Roman" w:hAnsi="Times New Roman" w:cs="Times New Roman"/>
        </w:rPr>
        <w:t>Notice is hereby given, in accordance with the provisions of Section 5 of Chapter 40A of the Massachusetts General Laws and Title 17, Chapter 17.56, Sections 17.56.010 – 17.56.080 of the Revised Ordinances of the City of Revere, that (a) the Revere City Council will conduct a public hearing on Monday, October 30, 2023 at 6:00PM in the City Councillor Joseph A. DelGrosso City Council Chamber of Revere City Hall, 281 Broadway, Revere, Massachusetts 02151, and (b) the Revere Planning Board will conduct a public hearing on Tuesday, October 31, 2023 at 5:30PM in the City Councillor Joseph A. DelGrosso City Council Chamber of Revere City Hall, 281 Broadway, Revere, Massachusetts 02151, relative to the following proposed amendment to the Revised Ordinances of the City of Revere:</w:t>
      </w:r>
      <w:bookmarkStart w:id="0" w:name="_Hlk78529465"/>
    </w:p>
    <w:p w14:paraId="4C74C1DA" w14:textId="77777777" w:rsidR="0085773D" w:rsidRPr="0085773D" w:rsidRDefault="0085773D" w:rsidP="0085773D">
      <w:pPr>
        <w:spacing w:after="0" w:line="240" w:lineRule="auto"/>
        <w:jc w:val="both"/>
        <w:rPr>
          <w:rFonts w:ascii="Times New Roman" w:hAnsi="Times New Roman" w:cs="Times New Roman"/>
          <w:b/>
          <w:bCs/>
          <w:u w:val="single"/>
        </w:rPr>
      </w:pPr>
    </w:p>
    <w:p w14:paraId="3FC8B9F0" w14:textId="3129CA94" w:rsidR="0085773D" w:rsidRPr="0085773D" w:rsidRDefault="0085773D" w:rsidP="0085773D">
      <w:pPr>
        <w:spacing w:after="0"/>
        <w:jc w:val="center"/>
        <w:rPr>
          <w:rFonts w:ascii="Times New Roman" w:hAnsi="Times New Roman" w:cs="Times New Roman"/>
          <w:b/>
          <w:bCs/>
          <w:u w:val="single"/>
        </w:rPr>
      </w:pPr>
      <w:r w:rsidRPr="0085773D">
        <w:rPr>
          <w:rFonts w:ascii="Times New Roman" w:hAnsi="Times New Roman" w:cs="Times New Roman"/>
          <w:b/>
          <w:bCs/>
          <w:u w:val="single"/>
        </w:rPr>
        <w:t>A</w:t>
      </w:r>
      <w:r w:rsidRPr="0085773D">
        <w:rPr>
          <w:rFonts w:ascii="Times New Roman" w:hAnsi="Times New Roman" w:cs="Times New Roman"/>
          <w:b/>
          <w:bCs/>
          <w:u w:val="single"/>
        </w:rPr>
        <w:t xml:space="preserve"> ZONING </w:t>
      </w:r>
      <w:r w:rsidRPr="0085773D">
        <w:rPr>
          <w:rFonts w:ascii="Times New Roman" w:hAnsi="Times New Roman" w:cs="Times New Roman"/>
          <w:b/>
          <w:bCs/>
          <w:u w:val="single"/>
        </w:rPr>
        <w:t>ORDINANCE FURTHER AMENDING THE</w:t>
      </w:r>
      <w:r w:rsidRPr="0085773D">
        <w:rPr>
          <w:rFonts w:ascii="Times New Roman" w:hAnsi="Times New Roman" w:cs="Times New Roman"/>
          <w:b/>
          <w:bCs/>
          <w:u w:val="single"/>
        </w:rPr>
        <w:t xml:space="preserve"> REVISED</w:t>
      </w:r>
      <w:r w:rsidRPr="0085773D">
        <w:rPr>
          <w:rFonts w:ascii="Times New Roman" w:hAnsi="Times New Roman" w:cs="Times New Roman"/>
          <w:b/>
          <w:bCs/>
          <w:u w:val="single"/>
        </w:rPr>
        <w:t xml:space="preserve"> ORDINANCE</w:t>
      </w:r>
      <w:r w:rsidRPr="0085773D">
        <w:rPr>
          <w:rFonts w:ascii="Times New Roman" w:hAnsi="Times New Roman" w:cs="Times New Roman"/>
          <w:b/>
          <w:bCs/>
          <w:u w:val="single"/>
        </w:rPr>
        <w:t>S</w:t>
      </w:r>
      <w:r w:rsidRPr="0085773D">
        <w:rPr>
          <w:rFonts w:ascii="Times New Roman" w:hAnsi="Times New Roman" w:cs="Times New Roman"/>
          <w:b/>
          <w:bCs/>
          <w:u w:val="single"/>
        </w:rPr>
        <w:t xml:space="preserve"> OF THE CITY OF REVERE </w:t>
      </w:r>
      <w:r w:rsidRPr="0085773D">
        <w:rPr>
          <w:rFonts w:ascii="Times New Roman" w:hAnsi="Times New Roman" w:cs="Times New Roman"/>
          <w:b/>
          <w:bCs/>
          <w:u w:val="single"/>
        </w:rPr>
        <w:t>RELATIVE TO</w:t>
      </w:r>
      <w:r w:rsidRPr="0085773D">
        <w:rPr>
          <w:rFonts w:ascii="Times New Roman" w:hAnsi="Times New Roman" w:cs="Times New Roman"/>
          <w:b/>
          <w:bCs/>
          <w:u w:val="single"/>
        </w:rPr>
        <w:t xml:space="preserve"> PREQUALIFIED LOTS, SIGNANGE, AND DRIVEWAYS</w:t>
      </w:r>
    </w:p>
    <w:p w14:paraId="1291F2D9" w14:textId="77777777" w:rsidR="0085773D" w:rsidRPr="0085773D" w:rsidRDefault="0085773D" w:rsidP="0085773D">
      <w:pPr>
        <w:spacing w:after="0"/>
        <w:rPr>
          <w:rFonts w:ascii="Times New Roman" w:hAnsi="Times New Roman" w:cs="Times New Roman"/>
        </w:rPr>
      </w:pPr>
    </w:p>
    <w:p w14:paraId="041E2D54" w14:textId="71FAC37A" w:rsidR="0085773D" w:rsidRPr="0085773D" w:rsidRDefault="0085773D" w:rsidP="0085773D">
      <w:pPr>
        <w:spacing w:after="0"/>
        <w:ind w:left="990" w:hanging="990"/>
        <w:jc w:val="both"/>
        <w:rPr>
          <w:rFonts w:ascii="Times New Roman" w:hAnsi="Times New Roman" w:cs="Times New Roman"/>
        </w:rPr>
      </w:pPr>
      <w:r w:rsidRPr="0085773D">
        <w:rPr>
          <w:rFonts w:ascii="Times New Roman" w:hAnsi="Times New Roman" w:cs="Times New Roman"/>
          <w:b/>
          <w:bCs/>
          <w:u w:val="single"/>
        </w:rPr>
        <w:t>Section 1</w:t>
      </w:r>
      <w:r w:rsidRPr="0085773D">
        <w:rPr>
          <w:rFonts w:ascii="Times New Roman" w:hAnsi="Times New Roman" w:cs="Times New Roman"/>
          <w:b/>
          <w:bCs/>
        </w:rPr>
        <w:t>.</w:t>
      </w:r>
      <w:r w:rsidRPr="0085773D">
        <w:rPr>
          <w:rFonts w:ascii="Times New Roman" w:hAnsi="Times New Roman" w:cs="Times New Roman"/>
        </w:rPr>
        <w:tab/>
        <w:t>Title 17, Chapter 17.24, Section 17.24.030(D) of the Revised Ordinances of the City of Revere is hereby amended by removing the third sentence and inserting in place thereof the following two sentences,</w:t>
      </w:r>
      <w:r w:rsidRPr="0085773D">
        <w:rPr>
          <w:rFonts w:ascii="Times New Roman" w:hAnsi="Times New Roman" w:cs="Times New Roman"/>
        </w:rPr>
        <w:t xml:space="preserve"> </w:t>
      </w:r>
      <w:r w:rsidRPr="0085773D">
        <w:rPr>
          <w:rFonts w:ascii="Times New Roman" w:hAnsi="Times New Roman" w:cs="Times New Roman"/>
        </w:rPr>
        <w:t>“The term ‘vacant’ means that no structure existed on the</w:t>
      </w:r>
      <w:r w:rsidRPr="0085773D">
        <w:rPr>
          <w:rFonts w:ascii="Times New Roman" w:hAnsi="Times New Roman" w:cs="Times New Roman"/>
        </w:rPr>
        <w:t xml:space="preserve"> </w:t>
      </w:r>
      <w:r w:rsidRPr="0085773D">
        <w:rPr>
          <w:rFonts w:ascii="Times New Roman" w:hAnsi="Times New Roman" w:cs="Times New Roman"/>
        </w:rPr>
        <w:t>lot, including but not limited to a garage, shed (larger than 200 square feet), deck,</w:t>
      </w:r>
      <w:r w:rsidRPr="0085773D">
        <w:rPr>
          <w:rFonts w:ascii="Times New Roman" w:hAnsi="Times New Roman" w:cs="Times New Roman"/>
        </w:rPr>
        <w:t xml:space="preserve"> </w:t>
      </w:r>
      <w:r w:rsidRPr="0085773D">
        <w:rPr>
          <w:rFonts w:ascii="Times New Roman" w:hAnsi="Times New Roman" w:cs="Times New Roman"/>
        </w:rPr>
        <w:t>cabana, inground swimming pool or any other accessory structure.</w:t>
      </w:r>
      <w:r w:rsidRPr="0085773D">
        <w:rPr>
          <w:rFonts w:ascii="Times New Roman" w:hAnsi="Times New Roman" w:cs="Times New Roman"/>
        </w:rPr>
        <w:t xml:space="preserve">  </w:t>
      </w:r>
      <w:proofErr w:type="gramStart"/>
      <w:r w:rsidRPr="0085773D">
        <w:rPr>
          <w:rFonts w:ascii="Times New Roman" w:hAnsi="Times New Roman" w:cs="Times New Roman"/>
        </w:rPr>
        <w:t>For the purpose of</w:t>
      </w:r>
      <w:proofErr w:type="gramEnd"/>
      <w:r w:rsidRPr="0085773D">
        <w:rPr>
          <w:rFonts w:ascii="Times New Roman" w:hAnsi="Times New Roman" w:cs="Times New Roman"/>
        </w:rPr>
        <w:t xml:space="preserve"> this Section, an above ground swimming pool shall not be considered a permanent</w:t>
      </w:r>
      <w:r w:rsidRPr="0085773D">
        <w:rPr>
          <w:rFonts w:ascii="Times New Roman" w:hAnsi="Times New Roman" w:cs="Times New Roman"/>
        </w:rPr>
        <w:t xml:space="preserve"> </w:t>
      </w:r>
      <w:r w:rsidRPr="0085773D">
        <w:rPr>
          <w:rFonts w:ascii="Times New Roman" w:hAnsi="Times New Roman" w:cs="Times New Roman"/>
        </w:rPr>
        <w:t>structure.”</w:t>
      </w:r>
    </w:p>
    <w:p w14:paraId="14BD8F5D" w14:textId="77777777" w:rsidR="0085773D" w:rsidRPr="0085773D" w:rsidRDefault="0085773D" w:rsidP="0085773D">
      <w:pPr>
        <w:spacing w:after="0"/>
        <w:rPr>
          <w:rFonts w:ascii="Times New Roman" w:hAnsi="Times New Roman" w:cs="Times New Roman"/>
        </w:rPr>
      </w:pPr>
    </w:p>
    <w:p w14:paraId="47319DD4" w14:textId="328082CE" w:rsidR="0085773D" w:rsidRPr="0085773D" w:rsidRDefault="0085773D" w:rsidP="0085773D">
      <w:pPr>
        <w:spacing w:after="0"/>
        <w:ind w:left="990" w:hanging="990"/>
        <w:jc w:val="both"/>
        <w:rPr>
          <w:rFonts w:ascii="Times New Roman" w:hAnsi="Times New Roman" w:cs="Times New Roman"/>
        </w:rPr>
      </w:pPr>
      <w:r w:rsidRPr="0085773D">
        <w:rPr>
          <w:rFonts w:ascii="Times New Roman" w:hAnsi="Times New Roman" w:cs="Times New Roman"/>
          <w:b/>
          <w:bCs/>
          <w:u w:val="single"/>
        </w:rPr>
        <w:t>Section 2.</w:t>
      </w:r>
      <w:r w:rsidRPr="0085773D">
        <w:rPr>
          <w:rFonts w:ascii="Times New Roman" w:hAnsi="Times New Roman" w:cs="Times New Roman"/>
        </w:rPr>
        <w:t xml:space="preserve"> </w:t>
      </w:r>
      <w:r w:rsidRPr="0085773D">
        <w:rPr>
          <w:rFonts w:ascii="Times New Roman" w:hAnsi="Times New Roman" w:cs="Times New Roman"/>
        </w:rPr>
        <w:tab/>
        <w:t>Title 17, Chapter 17.28, Section 17.28.110 of the Revised Ordinances of the City of Revere is</w:t>
      </w:r>
      <w:r w:rsidRPr="0085773D">
        <w:rPr>
          <w:rFonts w:ascii="Times New Roman" w:hAnsi="Times New Roman" w:cs="Times New Roman"/>
        </w:rPr>
        <w:t xml:space="preserve"> </w:t>
      </w:r>
      <w:r w:rsidRPr="0085773D">
        <w:rPr>
          <w:rFonts w:ascii="Times New Roman" w:hAnsi="Times New Roman" w:cs="Times New Roman"/>
        </w:rPr>
        <w:t>hereby amended by removing the words “eight percent” and inserting in place thereof the words "nine percent.”</w:t>
      </w:r>
    </w:p>
    <w:p w14:paraId="5580ACF3" w14:textId="77777777" w:rsidR="0085773D" w:rsidRPr="0085773D" w:rsidRDefault="0085773D" w:rsidP="0085773D">
      <w:pPr>
        <w:spacing w:after="0"/>
        <w:rPr>
          <w:rFonts w:ascii="Times New Roman" w:hAnsi="Times New Roman" w:cs="Times New Roman"/>
        </w:rPr>
      </w:pPr>
    </w:p>
    <w:p w14:paraId="4477C570" w14:textId="5D19E68D" w:rsidR="0085773D" w:rsidRPr="0085773D" w:rsidRDefault="0085773D" w:rsidP="0085773D">
      <w:pPr>
        <w:spacing w:after="0"/>
        <w:ind w:left="990" w:hanging="990"/>
        <w:jc w:val="both"/>
        <w:rPr>
          <w:rFonts w:ascii="Times New Roman" w:hAnsi="Times New Roman" w:cs="Times New Roman"/>
        </w:rPr>
      </w:pPr>
      <w:r w:rsidRPr="0085773D">
        <w:rPr>
          <w:rFonts w:ascii="Times New Roman" w:hAnsi="Times New Roman" w:cs="Times New Roman"/>
          <w:b/>
          <w:bCs/>
          <w:u w:val="single"/>
        </w:rPr>
        <w:t>Section 3.</w:t>
      </w:r>
      <w:r w:rsidRPr="0085773D">
        <w:rPr>
          <w:rFonts w:ascii="Times New Roman" w:hAnsi="Times New Roman" w:cs="Times New Roman"/>
        </w:rPr>
        <w:tab/>
        <w:t>Title 17, Chapter 17.36, Section 17.36.042(B)(2) of the Revised Ordinances of the City of</w:t>
      </w:r>
      <w:r w:rsidRPr="0085773D">
        <w:rPr>
          <w:rFonts w:ascii="Times New Roman" w:hAnsi="Times New Roman" w:cs="Times New Roman"/>
        </w:rPr>
        <w:t xml:space="preserve"> </w:t>
      </w:r>
      <w:r w:rsidRPr="0085773D">
        <w:rPr>
          <w:rFonts w:ascii="Times New Roman" w:hAnsi="Times New Roman" w:cs="Times New Roman"/>
        </w:rPr>
        <w:t>Revere is hereby amended by removing the words “thirty feet” and inserting in place thereof the words “twenty feet.”</w:t>
      </w:r>
    </w:p>
    <w:p w14:paraId="41DE2763" w14:textId="77777777" w:rsidR="0085773D" w:rsidRPr="0085773D" w:rsidRDefault="0085773D" w:rsidP="0085773D">
      <w:pPr>
        <w:spacing w:after="0"/>
        <w:rPr>
          <w:rFonts w:ascii="Times New Roman" w:hAnsi="Times New Roman" w:cs="Times New Roman"/>
        </w:rPr>
      </w:pPr>
    </w:p>
    <w:p w14:paraId="0299E8AB" w14:textId="4005B66D" w:rsidR="0085773D" w:rsidRPr="0085773D" w:rsidRDefault="0085773D" w:rsidP="0085773D">
      <w:pPr>
        <w:spacing w:after="0"/>
        <w:ind w:left="1080" w:hanging="1080"/>
        <w:jc w:val="both"/>
        <w:rPr>
          <w:rFonts w:ascii="Times New Roman" w:hAnsi="Times New Roman" w:cs="Times New Roman"/>
        </w:rPr>
      </w:pPr>
      <w:r w:rsidRPr="0085773D">
        <w:rPr>
          <w:rFonts w:ascii="Times New Roman" w:hAnsi="Times New Roman" w:cs="Times New Roman"/>
          <w:b/>
          <w:bCs/>
          <w:u w:val="single"/>
        </w:rPr>
        <w:t>Section 4.</w:t>
      </w:r>
      <w:r w:rsidRPr="0085773D">
        <w:rPr>
          <w:rFonts w:ascii="Times New Roman" w:hAnsi="Times New Roman" w:cs="Times New Roman"/>
        </w:rPr>
        <w:tab/>
        <w:t>Title 17, Chapter 17.36, Section 17.36.060(A)(2) of the Revised Ordinances of the City</w:t>
      </w:r>
      <w:r w:rsidRPr="0085773D">
        <w:rPr>
          <w:rFonts w:ascii="Times New Roman" w:hAnsi="Times New Roman" w:cs="Times New Roman"/>
        </w:rPr>
        <w:t xml:space="preserve"> </w:t>
      </w:r>
      <w:r w:rsidRPr="0085773D">
        <w:rPr>
          <w:rFonts w:ascii="Times New Roman" w:hAnsi="Times New Roman" w:cs="Times New Roman"/>
        </w:rPr>
        <w:t>of Revere is hereby amended by removing the words “beyond the face of any wall or</w:t>
      </w:r>
      <w:r w:rsidRPr="0085773D">
        <w:rPr>
          <w:rFonts w:ascii="Times New Roman" w:hAnsi="Times New Roman" w:cs="Times New Roman"/>
        </w:rPr>
        <w:t xml:space="preserve"> </w:t>
      </w:r>
      <w:r w:rsidRPr="0085773D">
        <w:rPr>
          <w:rFonts w:ascii="Times New Roman" w:hAnsi="Times New Roman" w:cs="Times New Roman"/>
        </w:rPr>
        <w:t>building, or.”</w:t>
      </w:r>
    </w:p>
    <w:p w14:paraId="0C630890" w14:textId="77777777" w:rsidR="0085773D" w:rsidRPr="0085773D" w:rsidRDefault="0085773D" w:rsidP="0085773D">
      <w:pPr>
        <w:spacing w:after="0" w:line="240" w:lineRule="auto"/>
        <w:jc w:val="both"/>
        <w:rPr>
          <w:rFonts w:ascii="Times New Roman" w:hAnsi="Times New Roman" w:cs="Times New Roman"/>
        </w:rPr>
      </w:pPr>
    </w:p>
    <w:p w14:paraId="4E4C3D80" w14:textId="77777777" w:rsidR="0085773D" w:rsidRPr="0085773D" w:rsidRDefault="0085773D" w:rsidP="0085773D">
      <w:pPr>
        <w:spacing w:after="0" w:line="240" w:lineRule="auto"/>
        <w:jc w:val="both"/>
        <w:rPr>
          <w:rFonts w:ascii="Times New Roman" w:hAnsi="Times New Roman" w:cs="Times New Roman"/>
        </w:rPr>
      </w:pPr>
    </w:p>
    <w:p w14:paraId="5DE03263" w14:textId="77777777" w:rsidR="0085773D" w:rsidRPr="0085773D" w:rsidRDefault="0085773D" w:rsidP="0085773D">
      <w:pPr>
        <w:spacing w:after="0" w:line="240" w:lineRule="auto"/>
        <w:jc w:val="both"/>
        <w:rPr>
          <w:rFonts w:ascii="Times New Roman" w:hAnsi="Times New Roman" w:cs="Times New Roman"/>
        </w:rPr>
      </w:pPr>
      <w:r w:rsidRPr="0085773D">
        <w:rPr>
          <w:rFonts w:ascii="Times New Roman" w:hAnsi="Times New Roman" w:cs="Times New Roman"/>
        </w:rPr>
        <w:tab/>
        <w:t xml:space="preserve">A copy of the </w:t>
      </w:r>
      <w:proofErr w:type="gramStart"/>
      <w:r w:rsidRPr="0085773D">
        <w:rPr>
          <w:rFonts w:ascii="Times New Roman" w:hAnsi="Times New Roman" w:cs="Times New Roman"/>
        </w:rPr>
        <w:t>aforementioned zoning</w:t>
      </w:r>
      <w:proofErr w:type="gramEnd"/>
      <w:r w:rsidRPr="0085773D">
        <w:rPr>
          <w:rFonts w:ascii="Times New Roman" w:hAnsi="Times New Roman" w:cs="Times New Roman"/>
        </w:rPr>
        <w:t xml:space="preserve"> amendment is on file and available for public inspection in the Office of the City Clerk, Revere City Hall, 281 Broadway, Revere, Massachusetts, Monday through Thursday from 8:15 A.M. to 5:00 P.M. and Friday from 8:15 A.M. to 12:15 P.M.</w:t>
      </w:r>
    </w:p>
    <w:p w14:paraId="7CF9E677" w14:textId="77777777" w:rsidR="0085773D" w:rsidRPr="0085773D" w:rsidRDefault="0085773D" w:rsidP="0085773D">
      <w:pPr>
        <w:spacing w:after="0" w:line="240" w:lineRule="auto"/>
        <w:jc w:val="both"/>
        <w:rPr>
          <w:rFonts w:ascii="Times New Roman" w:hAnsi="Times New Roman" w:cs="Times New Roman"/>
        </w:rPr>
      </w:pPr>
    </w:p>
    <w:bookmarkEnd w:id="0"/>
    <w:p w14:paraId="1A0B4FA8" w14:textId="77777777" w:rsidR="0085773D" w:rsidRPr="0085773D" w:rsidRDefault="0085773D" w:rsidP="0085773D">
      <w:pPr>
        <w:spacing w:after="0" w:line="240" w:lineRule="auto"/>
        <w:ind w:left="3600" w:firstLine="720"/>
        <w:jc w:val="both"/>
        <w:rPr>
          <w:rFonts w:ascii="Times New Roman" w:hAnsi="Times New Roman" w:cs="Times New Roman"/>
        </w:rPr>
      </w:pPr>
      <w:r w:rsidRPr="0085773D">
        <w:rPr>
          <w:rFonts w:ascii="Times New Roman" w:hAnsi="Times New Roman" w:cs="Times New Roman"/>
        </w:rPr>
        <w:t>Attest:</w:t>
      </w:r>
    </w:p>
    <w:p w14:paraId="3EFB8D37" w14:textId="77777777" w:rsidR="0085773D" w:rsidRPr="0085773D" w:rsidRDefault="0085773D" w:rsidP="0085773D">
      <w:pPr>
        <w:spacing w:after="0" w:line="240" w:lineRule="auto"/>
        <w:ind w:firstLine="4320"/>
        <w:jc w:val="both"/>
        <w:rPr>
          <w:rFonts w:ascii="Times New Roman" w:hAnsi="Times New Roman" w:cs="Times New Roman"/>
        </w:rPr>
      </w:pPr>
      <w:r w:rsidRPr="0085773D">
        <w:rPr>
          <w:rFonts w:ascii="Times New Roman" w:hAnsi="Times New Roman" w:cs="Times New Roman"/>
        </w:rPr>
        <w:t>Ashley E. Melnik</w:t>
      </w:r>
    </w:p>
    <w:p w14:paraId="53653EC3" w14:textId="77777777" w:rsidR="0085773D" w:rsidRPr="0085773D" w:rsidRDefault="0085773D" w:rsidP="0085773D">
      <w:pPr>
        <w:spacing w:after="0" w:line="240" w:lineRule="auto"/>
        <w:ind w:firstLine="4320"/>
        <w:jc w:val="both"/>
        <w:rPr>
          <w:rFonts w:ascii="Times New Roman" w:hAnsi="Times New Roman" w:cs="Times New Roman"/>
        </w:rPr>
      </w:pPr>
      <w:r w:rsidRPr="0085773D">
        <w:rPr>
          <w:rFonts w:ascii="Times New Roman" w:hAnsi="Times New Roman" w:cs="Times New Roman"/>
        </w:rPr>
        <w:t>City Clerk</w:t>
      </w:r>
    </w:p>
    <w:p w14:paraId="6E259920" w14:textId="77777777" w:rsidR="0085773D" w:rsidRPr="0085773D" w:rsidRDefault="0085773D" w:rsidP="0085773D">
      <w:pPr>
        <w:spacing w:after="0" w:line="240" w:lineRule="auto"/>
        <w:ind w:firstLine="4320"/>
        <w:jc w:val="both"/>
        <w:rPr>
          <w:rFonts w:ascii="Times New Roman" w:hAnsi="Times New Roman" w:cs="Times New Roman"/>
        </w:rPr>
      </w:pPr>
      <w:bookmarkStart w:id="1" w:name="_Hlk78463033"/>
    </w:p>
    <w:p w14:paraId="33705C1C" w14:textId="77777777" w:rsidR="0085773D" w:rsidRPr="0085773D" w:rsidRDefault="0085773D" w:rsidP="0085773D">
      <w:pPr>
        <w:spacing w:after="0" w:line="240" w:lineRule="auto"/>
        <w:ind w:firstLine="4320"/>
        <w:jc w:val="both"/>
        <w:rPr>
          <w:rFonts w:ascii="Times New Roman" w:hAnsi="Times New Roman" w:cs="Times New Roman"/>
        </w:rPr>
      </w:pPr>
      <w:r w:rsidRPr="0085773D">
        <w:rPr>
          <w:rFonts w:ascii="Times New Roman" w:hAnsi="Times New Roman" w:cs="Times New Roman"/>
        </w:rPr>
        <w:t>Attest:</w:t>
      </w:r>
    </w:p>
    <w:p w14:paraId="788A5ED5" w14:textId="77777777" w:rsidR="0085773D" w:rsidRPr="0085773D" w:rsidRDefault="0085773D" w:rsidP="0085773D">
      <w:pPr>
        <w:spacing w:after="0" w:line="240" w:lineRule="auto"/>
        <w:ind w:firstLine="4320"/>
        <w:jc w:val="both"/>
        <w:rPr>
          <w:rFonts w:ascii="Times New Roman" w:hAnsi="Times New Roman" w:cs="Times New Roman"/>
        </w:rPr>
      </w:pPr>
      <w:r w:rsidRPr="0085773D">
        <w:rPr>
          <w:rFonts w:ascii="Times New Roman" w:hAnsi="Times New Roman" w:cs="Times New Roman"/>
        </w:rPr>
        <w:t>Megan Simmons-Herling</w:t>
      </w:r>
    </w:p>
    <w:p w14:paraId="6F650836" w14:textId="77777777" w:rsidR="0085773D" w:rsidRPr="0085773D" w:rsidRDefault="0085773D" w:rsidP="0085773D">
      <w:pPr>
        <w:spacing w:after="0" w:line="240" w:lineRule="auto"/>
        <w:ind w:firstLine="4320"/>
        <w:jc w:val="both"/>
        <w:rPr>
          <w:rFonts w:ascii="Times New Roman" w:hAnsi="Times New Roman" w:cs="Times New Roman"/>
        </w:rPr>
      </w:pPr>
      <w:r w:rsidRPr="0085773D">
        <w:rPr>
          <w:rFonts w:ascii="Times New Roman" w:hAnsi="Times New Roman" w:cs="Times New Roman"/>
        </w:rPr>
        <w:t>Planning Board, Chair</w:t>
      </w:r>
    </w:p>
    <w:bookmarkEnd w:id="1"/>
    <w:p w14:paraId="11F9031F" w14:textId="77777777" w:rsidR="0085773D" w:rsidRPr="0085773D" w:rsidRDefault="0085773D" w:rsidP="0085773D">
      <w:pPr>
        <w:spacing w:after="0" w:line="240" w:lineRule="auto"/>
        <w:jc w:val="both"/>
        <w:rPr>
          <w:rFonts w:ascii="Times New Roman" w:hAnsi="Times New Roman" w:cs="Times New Roman"/>
        </w:rPr>
      </w:pPr>
    </w:p>
    <w:p w14:paraId="18F96759" w14:textId="77777777" w:rsidR="0085773D" w:rsidRPr="0085773D" w:rsidRDefault="0085773D" w:rsidP="0085773D">
      <w:pPr>
        <w:spacing w:after="0" w:line="240" w:lineRule="auto"/>
        <w:jc w:val="both"/>
        <w:rPr>
          <w:rFonts w:ascii="Times New Roman" w:hAnsi="Times New Roman" w:cs="Times New Roman"/>
        </w:rPr>
      </w:pPr>
      <w:r w:rsidRPr="0085773D">
        <w:rPr>
          <w:rFonts w:ascii="Times New Roman" w:hAnsi="Times New Roman" w:cs="Times New Roman"/>
        </w:rPr>
        <w:t>Revere Journal</w:t>
      </w:r>
    </w:p>
    <w:p w14:paraId="32FE85D1" w14:textId="77777777" w:rsidR="0085773D" w:rsidRPr="0085773D" w:rsidRDefault="0085773D" w:rsidP="0085773D">
      <w:pPr>
        <w:spacing w:after="0" w:line="240" w:lineRule="auto"/>
        <w:jc w:val="both"/>
        <w:rPr>
          <w:rFonts w:ascii="Times New Roman" w:hAnsi="Times New Roman" w:cs="Times New Roman"/>
        </w:rPr>
      </w:pPr>
      <w:r w:rsidRPr="0085773D">
        <w:rPr>
          <w:rFonts w:ascii="Times New Roman" w:hAnsi="Times New Roman" w:cs="Times New Roman"/>
        </w:rPr>
        <w:t>Send Invoice to:  amelnik@revere.org</w:t>
      </w:r>
    </w:p>
    <w:p w14:paraId="69607D83" w14:textId="77777777" w:rsidR="0085773D" w:rsidRPr="0085773D" w:rsidRDefault="0085773D" w:rsidP="0085773D">
      <w:pPr>
        <w:spacing w:after="0" w:line="240" w:lineRule="auto"/>
        <w:jc w:val="both"/>
        <w:rPr>
          <w:rFonts w:ascii="Times New Roman" w:hAnsi="Times New Roman" w:cs="Times New Roman"/>
        </w:rPr>
      </w:pPr>
      <w:r w:rsidRPr="0085773D">
        <w:rPr>
          <w:rFonts w:ascii="Times New Roman" w:hAnsi="Times New Roman" w:cs="Times New Roman"/>
        </w:rPr>
        <w:t>October 11, 2023</w:t>
      </w:r>
    </w:p>
    <w:p w14:paraId="17157068" w14:textId="750C1B8D" w:rsidR="0085773D" w:rsidRPr="0085773D" w:rsidRDefault="0085773D" w:rsidP="0085773D">
      <w:pPr>
        <w:spacing w:after="0" w:line="240" w:lineRule="auto"/>
        <w:jc w:val="both"/>
        <w:rPr>
          <w:rFonts w:ascii="Times New Roman" w:hAnsi="Times New Roman" w:cs="Times New Roman"/>
        </w:rPr>
      </w:pPr>
      <w:r w:rsidRPr="0085773D">
        <w:rPr>
          <w:rFonts w:ascii="Times New Roman" w:hAnsi="Times New Roman" w:cs="Times New Roman"/>
        </w:rPr>
        <w:t>October 18, 202</w:t>
      </w:r>
      <w:r>
        <w:rPr>
          <w:rFonts w:ascii="Times New Roman" w:hAnsi="Times New Roman" w:cs="Times New Roman"/>
        </w:rPr>
        <w:t>3</w:t>
      </w:r>
    </w:p>
    <w:sectPr w:rsidR="0085773D" w:rsidRPr="0085773D" w:rsidSect="0085773D">
      <w:pgSz w:w="12240" w:h="15840" w:code="1"/>
      <w:pgMar w:top="81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35E3F"/>
    <w:multiLevelType w:val="hybridMultilevel"/>
    <w:tmpl w:val="9F66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45134D"/>
    <w:multiLevelType w:val="hybridMultilevel"/>
    <w:tmpl w:val="3C38B248"/>
    <w:lvl w:ilvl="0" w:tplc="E886DE3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C71336"/>
    <w:multiLevelType w:val="hybridMultilevel"/>
    <w:tmpl w:val="6F9C0F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42680637">
    <w:abstractNumId w:val="1"/>
  </w:num>
  <w:num w:numId="2" w16cid:durableId="806317297">
    <w:abstractNumId w:val="0"/>
  </w:num>
  <w:num w:numId="3" w16cid:durableId="745230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3D"/>
    <w:rsid w:val="0085773D"/>
    <w:rsid w:val="00A8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09994"/>
  <w15:chartTrackingRefBased/>
  <w15:docId w15:val="{A60C3683-2D12-4EC2-99C2-D6697AC8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73D"/>
    <w:pPr>
      <w:spacing w:after="160" w:line="259"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Melnik</dc:creator>
  <cp:keywords/>
  <dc:description/>
  <cp:lastModifiedBy>Ashley Melnik</cp:lastModifiedBy>
  <cp:revision>1</cp:revision>
  <dcterms:created xsi:type="dcterms:W3CDTF">2023-10-03T18:20:00Z</dcterms:created>
  <dcterms:modified xsi:type="dcterms:W3CDTF">2023-10-03T18:24:00Z</dcterms:modified>
</cp:coreProperties>
</file>