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B476" w14:textId="77777777" w:rsidR="00AE76AF" w:rsidRPr="00291144" w:rsidRDefault="00AE76AF" w:rsidP="00AE76AF">
      <w:pPr>
        <w:pStyle w:val="Heading3"/>
        <w:spacing w:before="0" w:after="0"/>
        <w:rPr>
          <w:b w:val="0"/>
          <w:color w:val="000000"/>
          <w:sz w:val="24"/>
          <w:szCs w:val="24"/>
        </w:rPr>
      </w:pPr>
      <w:r w:rsidRPr="00291144">
        <w:rPr>
          <w:color w:val="000000"/>
          <w:sz w:val="24"/>
          <w:szCs w:val="24"/>
        </w:rPr>
        <w:t xml:space="preserve">Date: </w:t>
      </w:r>
      <w:r w:rsidRPr="00291144">
        <w:rPr>
          <w:color w:val="000000"/>
          <w:sz w:val="24"/>
          <w:szCs w:val="24"/>
          <w:highlight w:val="yellow"/>
        </w:rPr>
        <w:t>[ENTER DATE]</w:t>
      </w:r>
      <w:r w:rsidRPr="00291144">
        <w:rPr>
          <w:color w:val="000000"/>
          <w:sz w:val="24"/>
          <w:szCs w:val="24"/>
        </w:rPr>
        <w:t xml:space="preserve"> </w:t>
      </w:r>
    </w:p>
    <w:p w14:paraId="410E4F73" w14:textId="5268C82D" w:rsidR="00AE76AF" w:rsidRPr="00AE76AF" w:rsidRDefault="00AE76AF" w:rsidP="00AE76AF">
      <w:pPr>
        <w:pStyle w:val="Heading3"/>
        <w:spacing w:before="0" w:after="0"/>
        <w:jc w:val="center"/>
        <w:rPr>
          <w:b w:val="0"/>
          <w:color w:val="000000"/>
          <w:sz w:val="24"/>
          <w:szCs w:val="24"/>
          <w:highlight w:val="yellow"/>
        </w:rPr>
      </w:pPr>
      <w:r w:rsidRPr="00291144">
        <w:rPr>
          <w:color w:val="000000"/>
          <w:sz w:val="24"/>
          <w:szCs w:val="24"/>
          <w:highlight w:val="yellow"/>
        </w:rPr>
        <w:t>[INSERT TOWN HEADER]</w:t>
      </w:r>
      <w:r w:rsidRPr="00291144">
        <w:rPr>
          <w:color w:val="000000"/>
          <w:sz w:val="24"/>
          <w:szCs w:val="24"/>
        </w:rPr>
        <w:t xml:space="preserve"> </w:t>
      </w:r>
    </w:p>
    <w:p w14:paraId="343602E6" w14:textId="19D2A4F0" w:rsidR="00AE76AF" w:rsidRPr="00AE76AF" w:rsidRDefault="00AE76AF" w:rsidP="00AE76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PSA: Flood Response for Food Establishments</w:t>
      </w:r>
    </w:p>
    <w:p w14:paraId="1719FA03" w14:textId="71E9920E" w:rsidR="00AE76AF" w:rsidRDefault="00AE76AF" w:rsidP="00AE76AF">
      <w:pPr>
        <w:rPr>
          <w:rFonts w:ascii="Times New Roman" w:hAnsi="Times New Roman" w:cs="Times New Roman"/>
          <w:sz w:val="24"/>
          <w:szCs w:val="24"/>
        </w:rPr>
      </w:pPr>
      <w:r w:rsidRPr="00AE76AF">
        <w:rPr>
          <w:rFonts w:ascii="Times New Roman" w:hAnsi="Times New Roman" w:cs="Times New Roman"/>
          <w:sz w:val="24"/>
          <w:szCs w:val="24"/>
        </w:rPr>
        <w:t>Floodwaters can contaminate facilities, equipment, and food with sewage, chemicals, and pathogens. Proper flood preparedness and cleanup protects your patrons and ensures you meet health regulations.</w:t>
      </w:r>
    </w:p>
    <w:p w14:paraId="2895185A" w14:textId="77777777" w:rsidR="00AE76AF" w:rsidRPr="00AE76AF" w:rsidRDefault="00AE76AF" w:rsidP="00AE76AF">
      <w:pPr>
        <w:rPr>
          <w:rFonts w:ascii="Times New Roman" w:hAnsi="Times New Roman" w:cs="Times New Roman"/>
          <w:sz w:val="24"/>
          <w:szCs w:val="24"/>
        </w:rPr>
      </w:pPr>
    </w:p>
    <w:p w14:paraId="45ACAD88" w14:textId="77777777" w:rsidR="00AE76AF" w:rsidRPr="00AE76AF" w:rsidRDefault="00AE76AF" w:rsidP="00AE76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1. Immediate Response During Flooding</w:t>
      </w:r>
    </w:p>
    <w:p w14:paraId="27D00B37" w14:textId="62A5FF4F" w:rsidR="00AE76AF" w:rsidRPr="00AE76AF" w:rsidRDefault="00AE76AF" w:rsidP="00AE76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Cease all operations</w:t>
      </w:r>
      <w:r w:rsidRPr="00AE76AF">
        <w:rPr>
          <w:rFonts w:ascii="Times New Roman" w:hAnsi="Times New Roman" w:cs="Times New Roman"/>
          <w:sz w:val="24"/>
          <w:szCs w:val="24"/>
        </w:rPr>
        <w:t xml:space="preserve"> </w:t>
      </w:r>
      <w:r w:rsidR="0085224E">
        <w:rPr>
          <w:rFonts w:ascii="Times New Roman" w:hAnsi="Times New Roman" w:cs="Times New Roman"/>
          <w:sz w:val="24"/>
          <w:szCs w:val="24"/>
        </w:rPr>
        <w:t>and notify your local health department. Operations should not resume until flood waters recede and you are cleared by health officials.</w:t>
      </w:r>
    </w:p>
    <w:p w14:paraId="21E29188" w14:textId="63302C71" w:rsidR="00AE76AF" w:rsidRPr="00AE76AF" w:rsidRDefault="00AE76AF" w:rsidP="00AE76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Protect utilities and storage:</w:t>
      </w:r>
      <w:r w:rsidRPr="00AE76AF">
        <w:rPr>
          <w:rFonts w:ascii="Times New Roman" w:hAnsi="Times New Roman" w:cs="Times New Roman"/>
          <w:sz w:val="24"/>
          <w:szCs w:val="24"/>
        </w:rPr>
        <w:t xml:space="preserve"> Shut off power if water enters prep areas. Move food, utensils, and equipment to higher ground.</w:t>
      </w:r>
    </w:p>
    <w:p w14:paraId="0BF5E5DA" w14:textId="5699BE8E" w:rsidR="00AE76AF" w:rsidRPr="00AE76AF" w:rsidRDefault="00AE76AF" w:rsidP="00AE76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Avoid contamination:</w:t>
      </w:r>
      <w:r w:rsidRPr="00AE76AF">
        <w:rPr>
          <w:rFonts w:ascii="Times New Roman" w:hAnsi="Times New Roman" w:cs="Times New Roman"/>
          <w:sz w:val="24"/>
          <w:szCs w:val="24"/>
        </w:rPr>
        <w:t xml:space="preserve"> Don’t let floodwater enter storage or prep surfaces—seal doors, use sandbags or boards if possible.</w:t>
      </w:r>
    </w:p>
    <w:p w14:paraId="25CEF66B" w14:textId="550601DA" w:rsidR="00AE76AF" w:rsidRPr="00AE76AF" w:rsidRDefault="00AE76AF" w:rsidP="00AE76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2. Clean &amp; Disinfect</w:t>
      </w:r>
    </w:p>
    <w:p w14:paraId="41E52816" w14:textId="3156C13E" w:rsidR="00AE76AF" w:rsidRPr="00AE76AF" w:rsidRDefault="00AE76AF" w:rsidP="00AE76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Dispose of all contaminated items:</w:t>
      </w:r>
      <w:r w:rsidRPr="00AE76AF">
        <w:rPr>
          <w:rFonts w:ascii="Times New Roman" w:hAnsi="Times New Roman" w:cs="Times New Roman"/>
          <w:sz w:val="24"/>
          <w:szCs w:val="24"/>
        </w:rPr>
        <w:t xml:space="preserve"> Throw out any food (cans, packaging, produce) that came into contact with floodwater.</w:t>
      </w:r>
    </w:p>
    <w:p w14:paraId="163F359C" w14:textId="6283933B" w:rsidR="00AE76AF" w:rsidRPr="00AE76AF" w:rsidRDefault="00AE76AF" w:rsidP="00AE76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Sanitize equipment and contact surfaces:</w:t>
      </w:r>
      <w:r w:rsidRPr="00AE76AF">
        <w:rPr>
          <w:rFonts w:ascii="Times New Roman" w:hAnsi="Times New Roman" w:cs="Times New Roman"/>
          <w:sz w:val="24"/>
          <w:szCs w:val="24"/>
        </w:rPr>
        <w:t xml:space="preserve"> Clean with hot soapy water, then sanitize using a bleach solution (50–100 ppm chlorine</w:t>
      </w:r>
      <w:r w:rsidR="0085224E">
        <w:rPr>
          <w:rFonts w:ascii="Times New Roman" w:hAnsi="Times New Roman" w:cs="Times New Roman"/>
          <w:sz w:val="24"/>
          <w:szCs w:val="24"/>
        </w:rPr>
        <w:t>)</w:t>
      </w:r>
    </w:p>
    <w:p w14:paraId="11F85CCB" w14:textId="68403A78" w:rsidR="00AE76AF" w:rsidRPr="00AE76AF" w:rsidRDefault="00AE76AF" w:rsidP="00AE76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Handle porous materials carefully:</w:t>
      </w:r>
      <w:r w:rsidRPr="00AE76AF">
        <w:rPr>
          <w:rFonts w:ascii="Times New Roman" w:hAnsi="Times New Roman" w:cs="Times New Roman"/>
          <w:sz w:val="24"/>
          <w:szCs w:val="24"/>
        </w:rPr>
        <w:t xml:space="preserve"> Carpets, wooden boards, and insulation often must be removed—they’re hard to sanitize properly.</w:t>
      </w:r>
    </w:p>
    <w:p w14:paraId="79468A06" w14:textId="486ED012" w:rsidR="00AE76AF" w:rsidRPr="00AE76AF" w:rsidRDefault="00AE76AF" w:rsidP="00AE76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3. Inspect &amp; Restore Safe Operations</w:t>
      </w:r>
    </w:p>
    <w:p w14:paraId="3F6E41EC" w14:textId="0C7CD602" w:rsidR="00AE76AF" w:rsidRPr="00AE76AF" w:rsidRDefault="00AE76AF" w:rsidP="00AE76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Facility inspection:</w:t>
      </w:r>
      <w:r w:rsidRPr="00AE76AF">
        <w:rPr>
          <w:rFonts w:ascii="Times New Roman" w:hAnsi="Times New Roman" w:cs="Times New Roman"/>
          <w:sz w:val="24"/>
          <w:szCs w:val="24"/>
        </w:rPr>
        <w:t xml:space="preserve"> Have a licensed electrician and plumber verify safety. </w:t>
      </w:r>
      <w:r w:rsidR="0085224E">
        <w:rPr>
          <w:rFonts w:ascii="Times New Roman" w:hAnsi="Times New Roman" w:cs="Times New Roman"/>
          <w:sz w:val="24"/>
          <w:szCs w:val="24"/>
        </w:rPr>
        <w:t>If your facility is on a private well, test the water for safety.</w:t>
      </w:r>
    </w:p>
    <w:p w14:paraId="53F4D8E1" w14:textId="75DA7985" w:rsidR="00AE76AF" w:rsidRPr="00AE76AF" w:rsidRDefault="00AE76AF" w:rsidP="00AE76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Structural and food-safety checks:</w:t>
      </w:r>
      <w:r w:rsidRPr="00AE76AF">
        <w:rPr>
          <w:rFonts w:ascii="Times New Roman" w:hAnsi="Times New Roman" w:cs="Times New Roman"/>
          <w:sz w:val="24"/>
          <w:szCs w:val="24"/>
        </w:rPr>
        <w:t xml:space="preserve"> Ensure hand sinks are operational, floors are draining, and no water is pooling in prep areas.</w:t>
      </w:r>
    </w:p>
    <w:p w14:paraId="0AA71F74" w14:textId="74AAF2AA" w:rsidR="00AE76AF" w:rsidRPr="00AE76AF" w:rsidRDefault="00AE76AF" w:rsidP="00AE76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Official clearance:</w:t>
      </w:r>
      <w:r w:rsidRPr="00AE76AF">
        <w:rPr>
          <w:rFonts w:ascii="Times New Roman" w:hAnsi="Times New Roman" w:cs="Times New Roman"/>
          <w:sz w:val="24"/>
          <w:szCs w:val="24"/>
        </w:rPr>
        <w:t xml:space="preserve"> Resume only after passing a health department inspection and receiving approval to reopen.</w:t>
      </w:r>
    </w:p>
    <w:p w14:paraId="486E6415" w14:textId="77777777" w:rsidR="00AE76AF" w:rsidRPr="00AE76AF" w:rsidRDefault="00AE76AF" w:rsidP="00AE76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4. Post-Cleanup Best Practices</w:t>
      </w:r>
    </w:p>
    <w:p w14:paraId="47DC1033" w14:textId="7E77F271" w:rsidR="00AE76AF" w:rsidRPr="00AE76AF" w:rsidRDefault="00AE76AF" w:rsidP="00AE76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Boost sanitation:</w:t>
      </w:r>
      <w:r w:rsidRPr="00AE76AF">
        <w:rPr>
          <w:rFonts w:ascii="Times New Roman" w:hAnsi="Times New Roman" w:cs="Times New Roman"/>
          <w:sz w:val="24"/>
          <w:szCs w:val="24"/>
        </w:rPr>
        <w:t xml:space="preserve"> Re-train staff on cleaning protocols, ensure adequate sanitizer test strips and PPE.</w:t>
      </w:r>
    </w:p>
    <w:p w14:paraId="50F2F125" w14:textId="345D6852" w:rsidR="00AE76AF" w:rsidRPr="00AE76AF" w:rsidRDefault="00AE76AF" w:rsidP="00AE76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t>Monitor equipment:</w:t>
      </w:r>
      <w:r w:rsidRPr="00AE76AF">
        <w:rPr>
          <w:rFonts w:ascii="Times New Roman" w:hAnsi="Times New Roman" w:cs="Times New Roman"/>
          <w:sz w:val="24"/>
          <w:szCs w:val="24"/>
        </w:rPr>
        <w:t xml:space="preserve"> Check refrigeration is keeping ≤ 40 °F and thermostats are working, restock thermometers.</w:t>
      </w:r>
    </w:p>
    <w:p w14:paraId="6B526AA3" w14:textId="7FF5C712" w:rsidR="00AE76AF" w:rsidRDefault="00AE76AF" w:rsidP="00AE76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76AF">
        <w:rPr>
          <w:rFonts w:ascii="Times New Roman" w:hAnsi="Times New Roman" w:cs="Times New Roman"/>
          <w:b/>
          <w:bCs/>
          <w:sz w:val="24"/>
          <w:szCs w:val="24"/>
        </w:rPr>
        <w:lastRenderedPageBreak/>
        <w:t>Maintain readiness:</w:t>
      </w:r>
      <w:r w:rsidRPr="00AE76AF">
        <w:rPr>
          <w:rFonts w:ascii="Times New Roman" w:hAnsi="Times New Roman" w:cs="Times New Roman"/>
          <w:sz w:val="24"/>
          <w:szCs w:val="24"/>
        </w:rPr>
        <w:t xml:space="preserve"> Keep flood-response kits with bleach, gloves, and cleaning supplies on hand for future events.</w:t>
      </w:r>
      <w:r w:rsidR="0085224E">
        <w:rPr>
          <w:rFonts w:ascii="Times New Roman" w:hAnsi="Times New Roman" w:cs="Times New Roman"/>
          <w:sz w:val="24"/>
          <w:szCs w:val="24"/>
        </w:rPr>
        <w:t xml:space="preserve"> Use the Emergency Action Plan for Retail Food Establishments to develop protocols for your facility. </w:t>
      </w:r>
    </w:p>
    <w:p w14:paraId="0DA889FE" w14:textId="26F6EA23" w:rsidR="006D6915" w:rsidRDefault="000C4282" w:rsidP="006D6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information:</w:t>
      </w:r>
    </w:p>
    <w:p w14:paraId="28F2BADB" w14:textId="1C9FBF61" w:rsidR="006D6915" w:rsidRDefault="0085224E" w:rsidP="006D69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D6915" w:rsidRPr="006D6915">
          <w:rPr>
            <w:rStyle w:val="Hyperlink"/>
            <w:rFonts w:ascii="Times New Roman" w:hAnsi="Times New Roman" w:cs="Times New Roman"/>
            <w:sz w:val="24"/>
            <w:szCs w:val="24"/>
          </w:rPr>
          <w:t>FDA Restaurants and Grocers Reopening After Hurricanes and Flooding</w:t>
        </w:r>
      </w:hyperlink>
    </w:p>
    <w:p w14:paraId="377DB3CC" w14:textId="527DAFF6" w:rsidR="006D6915" w:rsidRDefault="0085224E" w:rsidP="006D69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D6915" w:rsidRPr="006D6915">
          <w:rPr>
            <w:rStyle w:val="Hyperlink"/>
            <w:rFonts w:ascii="Times New Roman" w:hAnsi="Times New Roman" w:cs="Times New Roman"/>
            <w:sz w:val="24"/>
            <w:szCs w:val="24"/>
          </w:rPr>
          <w:t>Emergency Action Plan for Retail Food Establishments</w:t>
        </w:r>
      </w:hyperlink>
    </w:p>
    <w:p w14:paraId="3AD45033" w14:textId="66FF6346" w:rsidR="00E72C0B" w:rsidRPr="006D6915" w:rsidRDefault="0085224E" w:rsidP="006D69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72C0B" w:rsidRPr="00E72C0B">
          <w:rPr>
            <w:rStyle w:val="Hyperlink"/>
            <w:rFonts w:ascii="Times New Roman" w:hAnsi="Times New Roman" w:cs="Times New Roman"/>
            <w:sz w:val="24"/>
            <w:szCs w:val="24"/>
          </w:rPr>
          <w:t>Mass.gov Flood Safety Tips</w:t>
        </w:r>
      </w:hyperlink>
    </w:p>
    <w:sectPr w:rsidR="00E72C0B" w:rsidRPr="006D6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07F"/>
    <w:multiLevelType w:val="hybridMultilevel"/>
    <w:tmpl w:val="4626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4768"/>
    <w:multiLevelType w:val="hybridMultilevel"/>
    <w:tmpl w:val="3380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5CBA"/>
    <w:multiLevelType w:val="hybridMultilevel"/>
    <w:tmpl w:val="2572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C5018"/>
    <w:multiLevelType w:val="hybridMultilevel"/>
    <w:tmpl w:val="D8E0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B083D"/>
    <w:multiLevelType w:val="hybridMultilevel"/>
    <w:tmpl w:val="8028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AF"/>
    <w:rsid w:val="000C4282"/>
    <w:rsid w:val="006D6915"/>
    <w:rsid w:val="0085224E"/>
    <w:rsid w:val="00AE76AF"/>
    <w:rsid w:val="00E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8843"/>
  <w15:chartTrackingRefBased/>
  <w15:docId w15:val="{25B9D3D5-AF6D-4AC8-9B54-969E2BBF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7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6A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E76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D6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flood-safety-tips?_gl=1*kwetsz*_ga*MTk1ODAyNTcwNi4xNzA0MjI2NDk5*_ga_MCLPEGW7WM*czE3NTAxODM5NTAkbzEwJGcwJHQxNzUwMTgzOTUwJGo2MCRsMCRoMA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odprotect.org/media/guide/Emergency%20Action%20Plan%20for%20Retail%20food%20Est.pdf" TargetMode="External"/><Relationship Id="rId5" Type="http://schemas.openxmlformats.org/officeDocument/2006/relationships/hyperlink" Target="https://www.fda.gov/food/food-safety-during-emergencies/restaurants-and-grocers-reopening-after-hurricanes-and-flood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Pero, Lea Anne</dc:creator>
  <cp:keywords/>
  <dc:description/>
  <cp:lastModifiedBy>Pero, Lea Anne</cp:lastModifiedBy>
  <cp:revision>5</cp:revision>
  <dcterms:created xsi:type="dcterms:W3CDTF">2025-06-17T17:57:00Z</dcterms:created>
  <dcterms:modified xsi:type="dcterms:W3CDTF">2025-06-18T15:18:00Z</dcterms:modified>
</cp:coreProperties>
</file>