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EE00" w14:textId="77777777" w:rsidR="002572CA" w:rsidRPr="002572CA" w:rsidRDefault="002572CA" w:rsidP="002572CA">
      <w:pPr>
        <w:pStyle w:val="Heading3"/>
        <w:spacing w:before="0" w:after="0"/>
        <w:rPr>
          <w:b w:val="0"/>
          <w:color w:val="000000"/>
          <w:sz w:val="24"/>
          <w:szCs w:val="24"/>
        </w:rPr>
      </w:pPr>
      <w:r w:rsidRPr="00291144">
        <w:rPr>
          <w:color w:val="000000"/>
          <w:sz w:val="24"/>
          <w:szCs w:val="24"/>
        </w:rPr>
        <w:t xml:space="preserve">Date: </w:t>
      </w:r>
      <w:r w:rsidRPr="00291144">
        <w:rPr>
          <w:color w:val="000000"/>
          <w:sz w:val="24"/>
          <w:szCs w:val="24"/>
          <w:highlight w:val="yellow"/>
        </w:rPr>
        <w:t>[ENTER DATE]</w:t>
      </w:r>
      <w:r w:rsidRPr="00291144">
        <w:rPr>
          <w:color w:val="000000"/>
          <w:sz w:val="24"/>
          <w:szCs w:val="24"/>
        </w:rPr>
        <w:t xml:space="preserve"> </w:t>
      </w:r>
    </w:p>
    <w:p w14:paraId="6060371A" w14:textId="77777777" w:rsidR="002572CA" w:rsidRPr="002572CA" w:rsidRDefault="002572CA" w:rsidP="002572CA">
      <w:pPr>
        <w:pStyle w:val="Heading3"/>
        <w:spacing w:before="0" w:after="0"/>
        <w:jc w:val="center"/>
        <w:rPr>
          <w:b w:val="0"/>
          <w:color w:val="000000"/>
          <w:sz w:val="24"/>
          <w:szCs w:val="24"/>
          <w:highlight w:val="yellow"/>
        </w:rPr>
      </w:pPr>
      <w:r w:rsidRPr="002572CA">
        <w:rPr>
          <w:color w:val="000000"/>
          <w:sz w:val="24"/>
          <w:szCs w:val="24"/>
          <w:highlight w:val="yellow"/>
        </w:rPr>
        <w:t>[INSERT TOWN HEADER]</w:t>
      </w:r>
      <w:r w:rsidRPr="002572CA">
        <w:rPr>
          <w:color w:val="000000"/>
          <w:sz w:val="24"/>
          <w:szCs w:val="24"/>
        </w:rPr>
        <w:t xml:space="preserve"> </w:t>
      </w:r>
    </w:p>
    <w:p w14:paraId="147CEDC6" w14:textId="529E3DC6" w:rsidR="002572CA" w:rsidRPr="002572CA" w:rsidRDefault="002572CA" w:rsidP="002572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2CA">
        <w:rPr>
          <w:rFonts w:ascii="Times New Roman" w:hAnsi="Times New Roman" w:cs="Times New Roman"/>
          <w:b/>
          <w:bCs/>
          <w:sz w:val="24"/>
          <w:szCs w:val="24"/>
        </w:rPr>
        <w:t>PSA: Wildfire Smoke</w:t>
      </w:r>
    </w:p>
    <w:p w14:paraId="17BA9482" w14:textId="7633DFE8" w:rsidR="002572CA" w:rsidRPr="002572CA" w:rsidRDefault="002572CA" w:rsidP="002572CA">
      <w:pPr>
        <w:rPr>
          <w:rFonts w:ascii="Times New Roman" w:hAnsi="Times New Roman" w:cs="Times New Roman"/>
          <w:sz w:val="24"/>
          <w:szCs w:val="24"/>
        </w:rPr>
      </w:pPr>
      <w:r w:rsidRPr="002572CA">
        <w:rPr>
          <w:rFonts w:ascii="Times New Roman" w:hAnsi="Times New Roman" w:cs="Times New Roman"/>
          <w:sz w:val="24"/>
          <w:szCs w:val="24"/>
        </w:rPr>
        <w:t>Wildfire smoke</w:t>
      </w:r>
      <w:r w:rsidR="00A84D7F">
        <w:rPr>
          <w:rFonts w:ascii="Times New Roman" w:hAnsi="Times New Roman" w:cs="Times New Roman"/>
          <w:sz w:val="24"/>
          <w:szCs w:val="24"/>
        </w:rPr>
        <w:t xml:space="preserve">, </w:t>
      </w:r>
      <w:r w:rsidRPr="002572CA">
        <w:rPr>
          <w:rFonts w:ascii="Times New Roman" w:hAnsi="Times New Roman" w:cs="Times New Roman"/>
          <w:sz w:val="24"/>
          <w:szCs w:val="24"/>
        </w:rPr>
        <w:t>even from fires hundreds of miles away</w:t>
      </w:r>
      <w:r w:rsidR="00A84D7F">
        <w:rPr>
          <w:rFonts w:ascii="Times New Roman" w:hAnsi="Times New Roman" w:cs="Times New Roman"/>
          <w:sz w:val="24"/>
          <w:szCs w:val="24"/>
        </w:rPr>
        <w:t xml:space="preserve">, </w:t>
      </w:r>
      <w:r w:rsidRPr="002572CA">
        <w:rPr>
          <w:rFonts w:ascii="Times New Roman" w:hAnsi="Times New Roman" w:cs="Times New Roman"/>
          <w:sz w:val="24"/>
          <w:szCs w:val="24"/>
        </w:rPr>
        <w:t>can severely degrade air quality and pose health risks. Take proactive steps now to protect yourself, your loved ones, and your community.</w:t>
      </w:r>
    </w:p>
    <w:p w14:paraId="08DEFB88" w14:textId="5E6FE92A" w:rsidR="002572CA" w:rsidRPr="002572CA" w:rsidRDefault="002572CA" w:rsidP="002572CA">
      <w:pPr>
        <w:rPr>
          <w:rFonts w:ascii="Times New Roman" w:hAnsi="Times New Roman" w:cs="Times New Roman"/>
          <w:sz w:val="24"/>
          <w:szCs w:val="24"/>
        </w:rPr>
      </w:pPr>
    </w:p>
    <w:p w14:paraId="6D6451AB" w14:textId="77777777" w:rsidR="002572CA" w:rsidRPr="002572CA" w:rsidRDefault="002572CA" w:rsidP="002572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72CA">
        <w:rPr>
          <w:rFonts w:ascii="Times New Roman" w:hAnsi="Times New Roman" w:cs="Times New Roman"/>
          <w:b/>
          <w:bCs/>
          <w:sz w:val="24"/>
          <w:szCs w:val="24"/>
        </w:rPr>
        <w:t>1. Know the Risk</w:t>
      </w:r>
    </w:p>
    <w:p w14:paraId="11E5CF5B" w14:textId="11B82A1B" w:rsidR="002572CA" w:rsidRPr="002572CA" w:rsidRDefault="002572CA" w:rsidP="00A84D7F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2572CA">
        <w:rPr>
          <w:rFonts w:ascii="Times New Roman" w:hAnsi="Times New Roman" w:cs="Times New Roman"/>
          <w:sz w:val="24"/>
          <w:szCs w:val="24"/>
        </w:rPr>
        <w:t>Wildfire smoke can travel long distances, causing poor air quality across Massachusetts.</w:t>
      </w:r>
    </w:p>
    <w:p w14:paraId="03E747E3" w14:textId="32664567" w:rsidR="002572CA" w:rsidRPr="002572CA" w:rsidRDefault="002572CA" w:rsidP="00A84D7F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2572CA">
        <w:rPr>
          <w:rFonts w:ascii="Times New Roman" w:hAnsi="Times New Roman" w:cs="Times New Roman"/>
          <w:sz w:val="24"/>
          <w:szCs w:val="24"/>
        </w:rPr>
        <w:t>Fine particles are the main health hazard</w:t>
      </w:r>
      <w:r w:rsidR="00A84D7F">
        <w:rPr>
          <w:rFonts w:ascii="Times New Roman" w:hAnsi="Times New Roman" w:cs="Times New Roman"/>
          <w:sz w:val="24"/>
          <w:szCs w:val="24"/>
        </w:rPr>
        <w:t>. T</w:t>
      </w:r>
      <w:r w:rsidRPr="002572CA">
        <w:rPr>
          <w:rFonts w:ascii="Times New Roman" w:hAnsi="Times New Roman" w:cs="Times New Roman"/>
          <w:sz w:val="24"/>
          <w:szCs w:val="24"/>
        </w:rPr>
        <w:t>hey irritate eyes, throat, lungs, and can worsen heart and lung conditions.</w:t>
      </w:r>
    </w:p>
    <w:p w14:paraId="6B2D4C9B" w14:textId="5291473B" w:rsidR="002572CA" w:rsidRPr="002572CA" w:rsidRDefault="002572CA" w:rsidP="00A84D7F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2572CA">
        <w:rPr>
          <w:rFonts w:ascii="Times New Roman" w:hAnsi="Times New Roman" w:cs="Times New Roman"/>
          <w:sz w:val="24"/>
          <w:szCs w:val="24"/>
        </w:rPr>
        <w:t>At-risk communities include children, older adults, pregnant individuals, people with asthma, COPD, heart disease, or other chronic conditions.</w:t>
      </w:r>
    </w:p>
    <w:p w14:paraId="43E0D0AB" w14:textId="77777777" w:rsidR="002572CA" w:rsidRPr="002572CA" w:rsidRDefault="002572CA" w:rsidP="002572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72CA">
        <w:rPr>
          <w:rFonts w:ascii="Times New Roman" w:hAnsi="Times New Roman" w:cs="Times New Roman"/>
          <w:b/>
          <w:bCs/>
          <w:sz w:val="24"/>
          <w:szCs w:val="24"/>
        </w:rPr>
        <w:t>2. Before Smoke Hits</w:t>
      </w:r>
    </w:p>
    <w:p w14:paraId="21074D21" w14:textId="2ED28DD9" w:rsidR="002572CA" w:rsidRPr="002572CA" w:rsidRDefault="002572CA" w:rsidP="002572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72CA">
        <w:rPr>
          <w:rFonts w:ascii="Times New Roman" w:hAnsi="Times New Roman" w:cs="Times New Roman"/>
          <w:b/>
          <w:bCs/>
          <w:sz w:val="24"/>
          <w:szCs w:val="24"/>
        </w:rPr>
        <w:t>Monitor air quality:</w:t>
      </w:r>
      <w:r w:rsidRPr="002572CA">
        <w:rPr>
          <w:rFonts w:ascii="Times New Roman" w:hAnsi="Times New Roman" w:cs="Times New Roman"/>
          <w:sz w:val="24"/>
          <w:szCs w:val="24"/>
        </w:rPr>
        <w:t xml:space="preserve"> Check Air Quality Index via </w:t>
      </w:r>
      <w:r w:rsidR="00646BBD">
        <w:rPr>
          <w:rFonts w:ascii="Times New Roman" w:hAnsi="Times New Roman" w:cs="Times New Roman"/>
          <w:sz w:val="24"/>
          <w:szCs w:val="24"/>
        </w:rPr>
        <w:fldChar w:fldCharType="begin"/>
      </w:r>
      <w:r w:rsidR="00646BBD">
        <w:rPr>
          <w:rFonts w:ascii="Times New Roman" w:hAnsi="Times New Roman" w:cs="Times New Roman"/>
          <w:sz w:val="24"/>
          <w:szCs w:val="24"/>
        </w:rPr>
        <w:instrText xml:space="preserve"> HYPERLINK "AirNow.gov" </w:instrText>
      </w:r>
      <w:r w:rsidR="00646BBD">
        <w:rPr>
          <w:rFonts w:ascii="Times New Roman" w:hAnsi="Times New Roman" w:cs="Times New Roman"/>
          <w:sz w:val="24"/>
          <w:szCs w:val="24"/>
        </w:rPr>
      </w:r>
      <w:r w:rsidR="00646BBD">
        <w:rPr>
          <w:rFonts w:ascii="Times New Roman" w:hAnsi="Times New Roman" w:cs="Times New Roman"/>
          <w:sz w:val="24"/>
          <w:szCs w:val="24"/>
        </w:rPr>
        <w:fldChar w:fldCharType="separate"/>
      </w:r>
      <w:r w:rsidRPr="00646BBD">
        <w:rPr>
          <w:rStyle w:val="Hyperlink"/>
          <w:rFonts w:ascii="Times New Roman" w:hAnsi="Times New Roman" w:cs="Times New Roman"/>
          <w:sz w:val="24"/>
          <w:szCs w:val="24"/>
        </w:rPr>
        <w:t>AirNow.gov</w:t>
      </w:r>
      <w:r w:rsidR="00646BBD">
        <w:rPr>
          <w:rFonts w:ascii="Times New Roman" w:hAnsi="Times New Roman" w:cs="Times New Roman"/>
          <w:sz w:val="24"/>
          <w:szCs w:val="24"/>
        </w:rPr>
        <w:fldChar w:fldCharType="end"/>
      </w:r>
      <w:r w:rsidRPr="002572CA">
        <w:rPr>
          <w:rFonts w:ascii="Times New Roman" w:hAnsi="Times New Roman" w:cs="Times New Roman"/>
          <w:sz w:val="24"/>
          <w:szCs w:val="24"/>
        </w:rPr>
        <w:t xml:space="preserve"> or weather apps</w:t>
      </w:r>
      <w:r w:rsidR="00A84D7F">
        <w:rPr>
          <w:rFonts w:ascii="Times New Roman" w:hAnsi="Times New Roman" w:cs="Times New Roman"/>
          <w:sz w:val="24"/>
          <w:szCs w:val="24"/>
        </w:rPr>
        <w:t xml:space="preserve">, </w:t>
      </w:r>
      <w:r w:rsidRPr="002572CA">
        <w:rPr>
          <w:rFonts w:ascii="Times New Roman" w:hAnsi="Times New Roman" w:cs="Times New Roman"/>
          <w:sz w:val="24"/>
          <w:szCs w:val="24"/>
        </w:rPr>
        <w:t>stay alert.</w:t>
      </w:r>
    </w:p>
    <w:p w14:paraId="595CD611" w14:textId="5F35F345" w:rsidR="002572CA" w:rsidRPr="002572CA" w:rsidRDefault="002572CA" w:rsidP="002572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72CA">
        <w:rPr>
          <w:rFonts w:ascii="Times New Roman" w:hAnsi="Times New Roman" w:cs="Times New Roman"/>
          <w:b/>
          <w:bCs/>
          <w:sz w:val="24"/>
          <w:szCs w:val="24"/>
        </w:rPr>
        <w:t>Prepare indoor clean air zones:</w:t>
      </w:r>
      <w:r w:rsidRPr="002572CA">
        <w:rPr>
          <w:rFonts w:ascii="Times New Roman" w:hAnsi="Times New Roman" w:cs="Times New Roman"/>
          <w:sz w:val="24"/>
          <w:szCs w:val="24"/>
        </w:rPr>
        <w:t xml:space="preserve"> Use portable HEPA air purifiers or high-efficiency HVAC filters, and seal windows and doors.</w:t>
      </w:r>
    </w:p>
    <w:p w14:paraId="2662434E" w14:textId="08692F22" w:rsidR="002572CA" w:rsidRPr="002572CA" w:rsidRDefault="002572CA" w:rsidP="002572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72CA">
        <w:rPr>
          <w:rFonts w:ascii="Times New Roman" w:hAnsi="Times New Roman" w:cs="Times New Roman"/>
          <w:b/>
          <w:bCs/>
          <w:sz w:val="24"/>
          <w:szCs w:val="24"/>
        </w:rPr>
        <w:t>Gather supplies:</w:t>
      </w:r>
      <w:r w:rsidRPr="002572CA">
        <w:rPr>
          <w:rFonts w:ascii="Times New Roman" w:hAnsi="Times New Roman" w:cs="Times New Roman"/>
          <w:sz w:val="24"/>
          <w:szCs w:val="24"/>
        </w:rPr>
        <w:t xml:space="preserve"> Stock up on NIOSH-approved respirators (N95/P100), especially for outdoor activities or emergencies.</w:t>
      </w:r>
    </w:p>
    <w:p w14:paraId="22BCDD81" w14:textId="77777777" w:rsidR="002572CA" w:rsidRPr="002572CA" w:rsidRDefault="002572CA" w:rsidP="002572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72CA">
        <w:rPr>
          <w:rFonts w:ascii="Times New Roman" w:hAnsi="Times New Roman" w:cs="Times New Roman"/>
          <w:b/>
          <w:bCs/>
          <w:sz w:val="24"/>
          <w:szCs w:val="24"/>
        </w:rPr>
        <w:t>3. During High Smoke Days</w:t>
      </w:r>
    </w:p>
    <w:p w14:paraId="54784D90" w14:textId="1A7D5A43" w:rsidR="002572CA" w:rsidRPr="002572CA" w:rsidRDefault="002572CA" w:rsidP="002572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72CA">
        <w:rPr>
          <w:rFonts w:ascii="Times New Roman" w:hAnsi="Times New Roman" w:cs="Times New Roman"/>
          <w:b/>
          <w:bCs/>
          <w:sz w:val="24"/>
          <w:szCs w:val="24"/>
        </w:rPr>
        <w:t>Stay indoors and limit exposure:</w:t>
      </w:r>
      <w:r w:rsidRPr="002572CA">
        <w:rPr>
          <w:rFonts w:ascii="Times New Roman" w:hAnsi="Times New Roman" w:cs="Times New Roman"/>
          <w:sz w:val="24"/>
          <w:szCs w:val="24"/>
        </w:rPr>
        <w:t xml:space="preserve"> Refrain from outdoor exercise or strenuous activities.</w:t>
      </w:r>
    </w:p>
    <w:p w14:paraId="2A78065B" w14:textId="1D211854" w:rsidR="002572CA" w:rsidRPr="002572CA" w:rsidRDefault="002572CA" w:rsidP="002572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72CA">
        <w:rPr>
          <w:rFonts w:ascii="Times New Roman" w:hAnsi="Times New Roman" w:cs="Times New Roman"/>
          <w:b/>
          <w:bCs/>
          <w:sz w:val="24"/>
          <w:szCs w:val="24"/>
        </w:rPr>
        <w:t>Keep indoor air clean:</w:t>
      </w:r>
      <w:r w:rsidRPr="002572CA">
        <w:rPr>
          <w:rFonts w:ascii="Times New Roman" w:hAnsi="Times New Roman" w:cs="Times New Roman"/>
          <w:sz w:val="24"/>
          <w:szCs w:val="24"/>
        </w:rPr>
        <w:t xml:space="preserve"> Set AC to recirculate, avoid burning candles or cooking systems that produce smoke, and don’t vacuum to prevent dust circulation.</w:t>
      </w:r>
    </w:p>
    <w:p w14:paraId="6A6B6FDD" w14:textId="492AAF9D" w:rsidR="002572CA" w:rsidRPr="002572CA" w:rsidRDefault="002572CA" w:rsidP="002572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72CA">
        <w:rPr>
          <w:rFonts w:ascii="Times New Roman" w:hAnsi="Times New Roman" w:cs="Times New Roman"/>
          <w:b/>
          <w:bCs/>
          <w:sz w:val="24"/>
          <w:szCs w:val="24"/>
        </w:rPr>
        <w:t>Protect yourself when outside:</w:t>
      </w:r>
      <w:r w:rsidRPr="002572CA">
        <w:rPr>
          <w:rFonts w:ascii="Times New Roman" w:hAnsi="Times New Roman" w:cs="Times New Roman"/>
          <w:sz w:val="24"/>
          <w:szCs w:val="24"/>
        </w:rPr>
        <w:t xml:space="preserve"> If you must go out, wear a properly fitted N95 respirator</w:t>
      </w:r>
      <w:r w:rsidR="00A84D7F">
        <w:rPr>
          <w:rFonts w:ascii="Times New Roman" w:hAnsi="Times New Roman" w:cs="Times New Roman"/>
          <w:sz w:val="24"/>
          <w:szCs w:val="24"/>
        </w:rPr>
        <w:t xml:space="preserve">, </w:t>
      </w:r>
      <w:r w:rsidRPr="002572CA">
        <w:rPr>
          <w:rFonts w:ascii="Times New Roman" w:hAnsi="Times New Roman" w:cs="Times New Roman"/>
          <w:sz w:val="24"/>
          <w:szCs w:val="24"/>
        </w:rPr>
        <w:t>weak masks won’t block fine particles.</w:t>
      </w:r>
    </w:p>
    <w:p w14:paraId="36AF5DA2" w14:textId="77777777" w:rsidR="002572CA" w:rsidRPr="002572CA" w:rsidRDefault="002572CA" w:rsidP="002572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72CA">
        <w:rPr>
          <w:rFonts w:ascii="Times New Roman" w:hAnsi="Times New Roman" w:cs="Times New Roman"/>
          <w:b/>
          <w:bCs/>
          <w:sz w:val="24"/>
          <w:szCs w:val="24"/>
        </w:rPr>
        <w:t>4. Recognize Health Signs</w:t>
      </w:r>
    </w:p>
    <w:p w14:paraId="42BD53FE" w14:textId="0B1907A3" w:rsidR="002572CA" w:rsidRPr="002572CA" w:rsidRDefault="002572CA" w:rsidP="002572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4D7F">
        <w:rPr>
          <w:rFonts w:ascii="Times New Roman" w:hAnsi="Times New Roman" w:cs="Times New Roman"/>
          <w:b/>
          <w:bCs/>
          <w:sz w:val="24"/>
          <w:szCs w:val="24"/>
        </w:rPr>
        <w:t>Know the symptoms:</w:t>
      </w:r>
      <w:r w:rsidRPr="002572CA">
        <w:rPr>
          <w:rFonts w:ascii="Times New Roman" w:hAnsi="Times New Roman" w:cs="Times New Roman"/>
          <w:sz w:val="24"/>
          <w:szCs w:val="24"/>
        </w:rPr>
        <w:t xml:space="preserve"> Watch for coughing, wheezing, shortness of breath, chest pain, headache, fatigue, or eye/nasal irritation.</w:t>
      </w:r>
    </w:p>
    <w:p w14:paraId="44F25BCF" w14:textId="0D569DB9" w:rsidR="002572CA" w:rsidRPr="002572CA" w:rsidRDefault="002572CA" w:rsidP="002572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4D7F">
        <w:rPr>
          <w:rFonts w:ascii="Times New Roman" w:hAnsi="Times New Roman" w:cs="Times New Roman"/>
          <w:b/>
          <w:bCs/>
          <w:sz w:val="24"/>
          <w:szCs w:val="24"/>
        </w:rPr>
        <w:t>Get medical attention:</w:t>
      </w:r>
      <w:r w:rsidRPr="002572CA">
        <w:rPr>
          <w:rFonts w:ascii="Times New Roman" w:hAnsi="Times New Roman" w:cs="Times New Roman"/>
          <w:sz w:val="24"/>
          <w:szCs w:val="24"/>
        </w:rPr>
        <w:t xml:space="preserve"> If symptoms worse</w:t>
      </w:r>
      <w:r w:rsidR="00A84D7F">
        <w:rPr>
          <w:rFonts w:ascii="Times New Roman" w:hAnsi="Times New Roman" w:cs="Times New Roman"/>
          <w:sz w:val="24"/>
          <w:szCs w:val="24"/>
        </w:rPr>
        <w:t xml:space="preserve">n, </w:t>
      </w:r>
      <w:r w:rsidRPr="002572CA">
        <w:rPr>
          <w:rFonts w:ascii="Times New Roman" w:hAnsi="Times New Roman" w:cs="Times New Roman"/>
          <w:sz w:val="24"/>
          <w:szCs w:val="24"/>
        </w:rPr>
        <w:t>especially in vulnerable individuals</w:t>
      </w:r>
      <w:r w:rsidR="00A84D7F">
        <w:rPr>
          <w:rFonts w:ascii="Times New Roman" w:hAnsi="Times New Roman" w:cs="Times New Roman"/>
          <w:sz w:val="24"/>
          <w:szCs w:val="24"/>
        </w:rPr>
        <w:t xml:space="preserve">, </w:t>
      </w:r>
      <w:r w:rsidRPr="002572CA">
        <w:rPr>
          <w:rFonts w:ascii="Times New Roman" w:hAnsi="Times New Roman" w:cs="Times New Roman"/>
          <w:sz w:val="24"/>
          <w:szCs w:val="24"/>
        </w:rPr>
        <w:t>seek care promptly.</w:t>
      </w:r>
    </w:p>
    <w:p w14:paraId="20B8EDAA" w14:textId="77777777" w:rsidR="002572CA" w:rsidRPr="002572CA" w:rsidRDefault="002572CA" w:rsidP="002572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72CA">
        <w:rPr>
          <w:rFonts w:ascii="Times New Roman" w:hAnsi="Times New Roman" w:cs="Times New Roman"/>
          <w:b/>
          <w:bCs/>
          <w:sz w:val="24"/>
          <w:szCs w:val="24"/>
        </w:rPr>
        <w:t>5. After the Smoke Clears</w:t>
      </w:r>
    </w:p>
    <w:p w14:paraId="32DAC346" w14:textId="493A9BD8" w:rsidR="002572CA" w:rsidRPr="002572CA" w:rsidRDefault="002572CA" w:rsidP="002572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D7F">
        <w:rPr>
          <w:rFonts w:ascii="Times New Roman" w:hAnsi="Times New Roman" w:cs="Times New Roman"/>
          <w:b/>
          <w:bCs/>
          <w:sz w:val="24"/>
          <w:szCs w:val="24"/>
        </w:rPr>
        <w:t>Clean indoor spaces:</w:t>
      </w:r>
      <w:r w:rsidRPr="002572CA">
        <w:rPr>
          <w:rFonts w:ascii="Times New Roman" w:hAnsi="Times New Roman" w:cs="Times New Roman"/>
          <w:sz w:val="24"/>
          <w:szCs w:val="24"/>
        </w:rPr>
        <w:t xml:space="preserve"> Wash floors, walls, and soft furnishings to remove settled ash. Shower and launder clothes and bedding.</w:t>
      </w:r>
    </w:p>
    <w:p w14:paraId="0D8220C9" w14:textId="4280C9DB" w:rsidR="002572CA" w:rsidRPr="002572CA" w:rsidRDefault="002572CA" w:rsidP="002572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D7F">
        <w:rPr>
          <w:rFonts w:ascii="Times New Roman" w:hAnsi="Times New Roman" w:cs="Times New Roman"/>
          <w:b/>
          <w:bCs/>
          <w:sz w:val="24"/>
          <w:szCs w:val="24"/>
        </w:rPr>
        <w:lastRenderedPageBreak/>
        <w:t>Maintain smoke-safe home:</w:t>
      </w:r>
      <w:r w:rsidRPr="002572CA">
        <w:rPr>
          <w:rFonts w:ascii="Times New Roman" w:hAnsi="Times New Roman" w:cs="Times New Roman"/>
          <w:sz w:val="24"/>
          <w:szCs w:val="24"/>
        </w:rPr>
        <w:t xml:space="preserve"> Continue using air purifiers, change HVAC filters frequently, and have N95 masks on hand for future events.</w:t>
      </w:r>
    </w:p>
    <w:p w14:paraId="139F8236" w14:textId="663B262C" w:rsidR="002572CA" w:rsidRPr="002572CA" w:rsidRDefault="002572CA" w:rsidP="002572CA">
      <w:pPr>
        <w:rPr>
          <w:rFonts w:ascii="Times New Roman" w:hAnsi="Times New Roman" w:cs="Times New Roman"/>
          <w:sz w:val="24"/>
          <w:szCs w:val="24"/>
        </w:rPr>
      </w:pPr>
    </w:p>
    <w:p w14:paraId="69531ECB" w14:textId="77777777" w:rsidR="002572CA" w:rsidRPr="003F5A96" w:rsidRDefault="002572CA" w:rsidP="002572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5A96">
        <w:rPr>
          <w:rFonts w:ascii="Times New Roman" w:hAnsi="Times New Roman" w:cs="Times New Roman"/>
          <w:b/>
          <w:bCs/>
          <w:sz w:val="24"/>
          <w:szCs w:val="24"/>
        </w:rPr>
        <w:t>Resources</w:t>
      </w:r>
    </w:p>
    <w:p w14:paraId="58062537" w14:textId="5CCAF90D" w:rsidR="002572CA" w:rsidRPr="002572CA" w:rsidRDefault="00646BBD" w:rsidP="003F5A9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572CA" w:rsidRPr="003F5A96">
          <w:rPr>
            <w:rStyle w:val="Hyperlink"/>
            <w:rFonts w:ascii="Times New Roman" w:hAnsi="Times New Roman" w:cs="Times New Roman"/>
            <w:sz w:val="24"/>
            <w:szCs w:val="24"/>
          </w:rPr>
          <w:t>Mass.gov Wildfire Smoke Safety Tips</w:t>
        </w:r>
      </w:hyperlink>
      <w:r w:rsidR="002572CA" w:rsidRPr="002572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8AEDB" w14:textId="50BAB712" w:rsidR="002572CA" w:rsidRDefault="00646BBD" w:rsidP="003F5A9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F5A96" w:rsidRPr="003F5A96">
          <w:rPr>
            <w:rStyle w:val="Hyperlink"/>
            <w:rFonts w:ascii="Times New Roman" w:hAnsi="Times New Roman" w:cs="Times New Roman"/>
            <w:sz w:val="24"/>
            <w:szCs w:val="24"/>
          </w:rPr>
          <w:t>CDC Safety Guidelines: Wildfires and Wildfire Smoke</w:t>
        </w:r>
      </w:hyperlink>
    </w:p>
    <w:p w14:paraId="260E1218" w14:textId="0CF65D35" w:rsidR="003F5A96" w:rsidRPr="002572CA" w:rsidRDefault="00646BBD" w:rsidP="003F5A9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F5A96" w:rsidRPr="003F5A96">
          <w:rPr>
            <w:rStyle w:val="Hyperlink"/>
            <w:rFonts w:ascii="Times New Roman" w:hAnsi="Times New Roman" w:cs="Times New Roman"/>
            <w:sz w:val="24"/>
            <w:szCs w:val="24"/>
          </w:rPr>
          <w:t>CDC Wildfires and Your Safety</w:t>
        </w:r>
      </w:hyperlink>
    </w:p>
    <w:p w14:paraId="175D3C50" w14:textId="2F2F0BCD" w:rsidR="002572CA" w:rsidRPr="002572CA" w:rsidRDefault="00646BBD" w:rsidP="003F5A9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572CA" w:rsidRPr="003F5A9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EPA Smoke‑Ready Toolbox </w:t>
        </w:r>
        <w:r w:rsidR="003F5A96" w:rsidRPr="003F5A96">
          <w:rPr>
            <w:rStyle w:val="Hyperlink"/>
            <w:rFonts w:ascii="Times New Roman" w:hAnsi="Times New Roman" w:cs="Times New Roman"/>
            <w:sz w:val="24"/>
            <w:szCs w:val="24"/>
          </w:rPr>
          <w:t>for Wildfires</w:t>
        </w:r>
      </w:hyperlink>
    </w:p>
    <w:p w14:paraId="075B6C44" w14:textId="095C948E" w:rsidR="002572CA" w:rsidRPr="002572CA" w:rsidRDefault="00646BBD" w:rsidP="003F5A9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spellStart"/>
        <w:r w:rsidR="003F5A96" w:rsidRPr="003F5A96">
          <w:rPr>
            <w:rStyle w:val="Hyperlink"/>
            <w:rFonts w:ascii="Times New Roman" w:hAnsi="Times New Roman" w:cs="Times New Roman"/>
            <w:sz w:val="24"/>
            <w:szCs w:val="24"/>
          </w:rPr>
          <w:t>AirNow</w:t>
        </w:r>
        <w:proofErr w:type="spellEnd"/>
        <w:r w:rsidR="003F5A96" w:rsidRPr="003F5A9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Fire and Smoke Map</w:t>
        </w:r>
      </w:hyperlink>
    </w:p>
    <w:sectPr w:rsidR="002572CA" w:rsidRPr="00257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032C6"/>
    <w:multiLevelType w:val="hybridMultilevel"/>
    <w:tmpl w:val="20AE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B473C"/>
    <w:multiLevelType w:val="hybridMultilevel"/>
    <w:tmpl w:val="0C4A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321CB"/>
    <w:multiLevelType w:val="hybridMultilevel"/>
    <w:tmpl w:val="58AE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50753"/>
    <w:multiLevelType w:val="hybridMultilevel"/>
    <w:tmpl w:val="7AA0B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A4611"/>
    <w:multiLevelType w:val="hybridMultilevel"/>
    <w:tmpl w:val="6DF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CA"/>
    <w:rsid w:val="002572CA"/>
    <w:rsid w:val="003E67F5"/>
    <w:rsid w:val="003F5A96"/>
    <w:rsid w:val="00646BBD"/>
    <w:rsid w:val="00A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BF1B"/>
  <w15:chartTrackingRefBased/>
  <w15:docId w15:val="{90ED34A4-59A1-404F-866C-F1D78CCB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7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2C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572C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F5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wildfires/about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dc.gov/wildfires/safety/how-to-safely-stay-safe-during-a-wildfire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ss.gov/info-details/wildfire-smoke-safety-tip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ire.airnow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pa.gov/air-research/smoke-ready-toolbox-wildfi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0309-BAFB-4F1E-8513-F44F452D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Pero, Lea Anne</dc:creator>
  <cp:keywords/>
  <dc:description/>
  <cp:lastModifiedBy>Pero, Lea Anne</cp:lastModifiedBy>
  <cp:revision>4</cp:revision>
  <dcterms:created xsi:type="dcterms:W3CDTF">2025-06-23T13:45:00Z</dcterms:created>
  <dcterms:modified xsi:type="dcterms:W3CDTF">2025-07-07T21:44:00Z</dcterms:modified>
</cp:coreProperties>
</file>