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David Robie Memorial Scholarship</w:t>
      </w:r>
    </w:p>
    <w:p w:rsidR="00000000" w:rsidDel="00000000" w:rsidP="00000000" w:rsidRDefault="00000000" w:rsidRPr="00000000" w14:paraId="00000002">
      <w:pPr>
        <w:ind w:left="1" w:hanging="3"/>
        <w:jc w:val="center"/>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Annual Scholarship Application 2026</w:t>
      </w:r>
      <w:r w:rsidDel="00000000" w:rsidR="00000000" w:rsidRPr="00000000">
        <w:rPr>
          <w:rtl w:val="0"/>
        </w:rPr>
      </w:r>
    </w:p>
    <w:p w:rsidR="00000000" w:rsidDel="00000000" w:rsidP="00000000" w:rsidRDefault="00000000" w:rsidRPr="00000000" w14:paraId="0000000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Name</w:t>
      </w:r>
      <w:r w:rsidDel="00000000" w:rsidR="00000000" w:rsidRPr="00000000">
        <w:rPr>
          <w:rFonts w:ascii="Calibri" w:cs="Calibri" w:eastAsia="Calibri" w:hAnsi="Calibri"/>
          <w:sz w:val="22"/>
          <w:szCs w:val="22"/>
          <w:rtl w:val="0"/>
        </w:rPr>
        <w:t xml:space="preserve">: __________________________________________________ </w:t>
      </w: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Fonts w:ascii="Calibri" w:cs="Calibri" w:eastAsia="Calibri" w:hAnsi="Calibri"/>
          <w:sz w:val="22"/>
          <w:szCs w:val="22"/>
          <w:rtl w:val="0"/>
        </w:rPr>
        <w:t xml:space="preserve"> _________________________</w:t>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Address</w:t>
      </w:r>
      <w:r w:rsidDel="00000000" w:rsidR="00000000" w:rsidRPr="00000000">
        <w:rPr>
          <w:rFonts w:ascii="Calibri" w:cs="Calibri" w:eastAsia="Calibri" w:hAnsi="Calibri"/>
          <w:sz w:val="22"/>
          <w:szCs w:val="22"/>
          <w:rtl w:val="0"/>
        </w:rPr>
        <w:t xml:space="preserve">: __________________________________ </w:t>
      </w:r>
      <w:r w:rsidDel="00000000" w:rsidR="00000000" w:rsidRPr="00000000">
        <w:rPr>
          <w:rFonts w:ascii="Calibri" w:cs="Calibri" w:eastAsia="Calibri" w:hAnsi="Calibri"/>
          <w:b w:val="1"/>
          <w:bCs w:val="1"/>
          <w:sz w:val="22"/>
          <w:szCs w:val="22"/>
          <w:rtl w:val="0"/>
        </w:rPr>
        <w:t xml:space="preserve">City</w:t>
      </w:r>
      <w:r w:rsidDel="00000000" w:rsidR="00000000" w:rsidRPr="00000000">
        <w:rPr>
          <w:rFonts w:ascii="Calibri" w:cs="Calibri" w:eastAsia="Calibri" w:hAnsi="Calibri"/>
          <w:sz w:val="22"/>
          <w:szCs w:val="22"/>
          <w:rtl w:val="0"/>
        </w:rPr>
        <w:t xml:space="preserve">: ___________________</w:t>
      </w:r>
      <w:r w:rsidDel="00000000" w:rsidR="00000000" w:rsidRPr="00000000">
        <w:rPr>
          <w:rFonts w:ascii="Calibri" w:cs="Calibri" w:eastAsia="Calibri" w:hAnsi="Calibri"/>
          <w:b w:val="1"/>
          <w:bCs w:val="1"/>
          <w:sz w:val="22"/>
          <w:szCs w:val="22"/>
          <w:rtl w:val="0"/>
        </w:rPr>
        <w:t xml:space="preserve">State</w:t>
      </w:r>
      <w:r w:rsidDel="00000000" w:rsidR="00000000" w:rsidRPr="00000000">
        <w:rPr>
          <w:rFonts w:ascii="Calibri" w:cs="Calibri" w:eastAsia="Calibri" w:hAnsi="Calibri"/>
          <w:sz w:val="22"/>
          <w:szCs w:val="22"/>
          <w:rtl w:val="0"/>
        </w:rPr>
        <w:t xml:space="preserve">: _______   </w:t>
      </w:r>
      <w:r w:rsidDel="00000000" w:rsidR="00000000" w:rsidRPr="00000000">
        <w:rPr>
          <w:rFonts w:ascii="Calibri" w:cs="Calibri" w:eastAsia="Calibri" w:hAnsi="Calibri"/>
          <w:b w:val="1"/>
          <w:bCs w:val="1"/>
          <w:sz w:val="22"/>
          <w:szCs w:val="22"/>
          <w:rtl w:val="0"/>
        </w:rPr>
        <w:t xml:space="preserve">Zip:</w:t>
      </w:r>
      <w:r w:rsidDel="00000000" w:rsidR="00000000" w:rsidRPr="00000000">
        <w:rPr>
          <w:rFonts w:ascii="Calibri" w:cs="Calibri" w:eastAsia="Calibri" w:hAnsi="Calibri"/>
          <w:sz w:val="22"/>
          <w:szCs w:val="22"/>
          <w:rtl w:val="0"/>
        </w:rPr>
        <w:t xml:space="preserve"> __________</w:t>
      </w:r>
    </w:p>
    <w:p w:rsidR="00000000" w:rsidDel="00000000" w:rsidP="00000000" w:rsidRDefault="00000000" w:rsidRPr="00000000" w14:paraId="0000000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Phone Number: </w:t>
      </w:r>
      <w:r w:rsidDel="00000000" w:rsidR="00000000" w:rsidRPr="00000000">
        <w:rPr>
          <w:rFonts w:ascii="Calibri" w:cs="Calibri" w:eastAsia="Calibri" w:hAnsi="Calibri"/>
          <w:sz w:val="22"/>
          <w:szCs w:val="22"/>
          <w:rtl w:val="0"/>
        </w:rPr>
        <w:t xml:space="preserve">(_________)____________________ </w:t>
      </w:r>
      <w:r w:rsidDel="00000000" w:rsidR="00000000" w:rsidRPr="00000000">
        <w:rPr>
          <w:rFonts w:ascii="Calibri" w:cs="Calibri" w:eastAsia="Calibri" w:hAnsi="Calibri"/>
          <w:b w:val="1"/>
          <w:bCs w:val="1"/>
          <w:sz w:val="22"/>
          <w:szCs w:val="22"/>
          <w:rtl w:val="0"/>
        </w:rPr>
        <w:t xml:space="preserve">E-mail</w:t>
      </w:r>
      <w:r w:rsidDel="00000000" w:rsidR="00000000" w:rsidRPr="00000000">
        <w:rPr>
          <w:rFonts w:ascii="Calibri" w:cs="Calibri" w:eastAsia="Calibri" w:hAnsi="Calibri"/>
          <w:sz w:val="22"/>
          <w:szCs w:val="22"/>
          <w:rtl w:val="0"/>
        </w:rPr>
        <w:t xml:space="preserve">: __________________________________________</w:t>
      </w:r>
    </w:p>
    <w:p w:rsidR="00000000" w:rsidDel="00000000" w:rsidP="00000000" w:rsidRDefault="00000000" w:rsidRPr="00000000" w14:paraId="0000000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(If under 18): Name of Parent/Guardian:</w:t>
      </w:r>
      <w:r w:rsidDel="00000000" w:rsidR="00000000" w:rsidRPr="00000000">
        <w:rPr>
          <w:rFonts w:ascii="Calibri" w:cs="Calibri" w:eastAsia="Calibri" w:hAnsi="Calibri"/>
          <w:color w:val="000000"/>
          <w:sz w:val="22"/>
          <w:szCs w:val="22"/>
          <w:rtl w:val="0"/>
        </w:rPr>
        <w:t xml:space="preserve"> ___________________________________________________________</w:t>
      </w:r>
    </w:p>
    <w:p w:rsidR="00000000" w:rsidDel="00000000" w:rsidP="00000000" w:rsidRDefault="00000000" w:rsidRPr="00000000" w14:paraId="0000000B">
      <w:pPr>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Address</w:t>
      </w:r>
      <w:r w:rsidDel="00000000" w:rsidR="00000000" w:rsidRPr="00000000">
        <w:rPr>
          <w:rFonts w:ascii="Calibri" w:cs="Calibri" w:eastAsia="Calibri" w:hAnsi="Calibri"/>
          <w:color w:val="000000"/>
          <w:sz w:val="22"/>
          <w:szCs w:val="22"/>
          <w:rtl w:val="0"/>
        </w:rPr>
        <w:t xml:space="preserve">: _______________________________ </w:t>
      </w:r>
      <w:r w:rsidDel="00000000" w:rsidR="00000000" w:rsidRPr="00000000">
        <w:rPr>
          <w:rFonts w:ascii="Calibri" w:cs="Calibri" w:eastAsia="Calibri" w:hAnsi="Calibri"/>
          <w:b w:val="1"/>
          <w:bCs w:val="1"/>
          <w:color w:val="000000"/>
          <w:sz w:val="22"/>
          <w:szCs w:val="22"/>
          <w:rtl w:val="0"/>
        </w:rPr>
        <w:t xml:space="preserve">City</w:t>
      </w:r>
      <w:r w:rsidDel="00000000" w:rsidR="00000000" w:rsidRPr="00000000">
        <w:rPr>
          <w:rFonts w:ascii="Calibri" w:cs="Calibri" w:eastAsia="Calibri" w:hAnsi="Calibri"/>
          <w:color w:val="000000"/>
          <w:sz w:val="22"/>
          <w:szCs w:val="22"/>
          <w:rtl w:val="0"/>
        </w:rPr>
        <w:t xml:space="preserve">: __________________ </w:t>
      </w:r>
      <w:r w:rsidDel="00000000" w:rsidR="00000000" w:rsidRPr="00000000">
        <w:rPr>
          <w:rFonts w:ascii="Calibri" w:cs="Calibri" w:eastAsia="Calibri" w:hAnsi="Calibri"/>
          <w:b w:val="1"/>
          <w:bCs w:val="1"/>
          <w:color w:val="000000"/>
          <w:sz w:val="22"/>
          <w:szCs w:val="22"/>
          <w:rtl w:val="0"/>
        </w:rPr>
        <w:t xml:space="preserve">State</w:t>
      </w:r>
      <w:r w:rsidDel="00000000" w:rsidR="00000000" w:rsidRPr="00000000">
        <w:rPr>
          <w:rFonts w:ascii="Calibri" w:cs="Calibri" w:eastAsia="Calibri" w:hAnsi="Calibri"/>
          <w:color w:val="000000"/>
          <w:sz w:val="22"/>
          <w:szCs w:val="22"/>
          <w:rtl w:val="0"/>
        </w:rPr>
        <w:t xml:space="preserve">: _______ </w:t>
      </w:r>
      <w:r w:rsidDel="00000000" w:rsidR="00000000" w:rsidRPr="00000000">
        <w:rPr>
          <w:rFonts w:ascii="Calibri" w:cs="Calibri" w:eastAsia="Calibri" w:hAnsi="Calibri"/>
          <w:b w:val="1"/>
          <w:bCs w:val="1"/>
          <w:color w:val="000000"/>
          <w:sz w:val="22"/>
          <w:szCs w:val="22"/>
          <w:rtl w:val="0"/>
        </w:rPr>
        <w:t xml:space="preserve">Zip</w:t>
      </w:r>
      <w:r w:rsidDel="00000000" w:rsidR="00000000" w:rsidRPr="00000000">
        <w:rPr>
          <w:rFonts w:ascii="Calibri" w:cs="Calibri" w:eastAsia="Calibri" w:hAnsi="Calibri"/>
          <w:color w:val="000000"/>
          <w:sz w:val="22"/>
          <w:szCs w:val="22"/>
          <w:rtl w:val="0"/>
        </w:rPr>
        <w:t xml:space="preserve">: ________</w:t>
      </w:r>
    </w:p>
    <w:p w:rsidR="00000000" w:rsidDel="00000000" w:rsidP="00000000" w:rsidRDefault="00000000" w:rsidRPr="00000000" w14:paraId="0000000D">
      <w:pPr>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E">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Phone Number</w:t>
      </w:r>
      <w:r w:rsidDel="00000000" w:rsidR="00000000" w:rsidRPr="00000000">
        <w:rPr>
          <w:rFonts w:ascii="Calibri" w:cs="Calibri" w:eastAsia="Calibri" w:hAnsi="Calibri"/>
          <w:color w:val="000000"/>
          <w:sz w:val="22"/>
          <w:szCs w:val="22"/>
          <w:rtl w:val="0"/>
        </w:rPr>
        <w:t xml:space="preserve">: (_______)_______________</w:t>
      </w:r>
    </w:p>
    <w:p w:rsidR="00000000" w:rsidDel="00000000" w:rsidP="00000000" w:rsidRDefault="00000000" w:rsidRPr="00000000" w14:paraId="0000000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Most Recent School Attended</w:t>
      </w:r>
      <w:r w:rsidDel="00000000" w:rsidR="00000000" w:rsidRPr="00000000">
        <w:rPr>
          <w:rFonts w:ascii="Calibri" w:cs="Calibri" w:eastAsia="Calibri" w:hAnsi="Calibri"/>
          <w:sz w:val="22"/>
          <w:szCs w:val="22"/>
          <w:rtl w:val="0"/>
        </w:rPr>
        <w:t xml:space="preserve">: _________________________________ </w:t>
      </w:r>
      <w:r w:rsidDel="00000000" w:rsidR="00000000" w:rsidRPr="00000000">
        <w:rPr>
          <w:rFonts w:ascii="Calibri" w:cs="Calibri" w:eastAsia="Calibri" w:hAnsi="Calibri"/>
          <w:b w:val="1"/>
          <w:bCs w:val="1"/>
          <w:sz w:val="22"/>
          <w:szCs w:val="22"/>
          <w:rtl w:val="0"/>
        </w:rPr>
        <w:t xml:space="preserve">Year Graduated HS</w:t>
      </w:r>
      <w:r w:rsidDel="00000000" w:rsidR="00000000" w:rsidRPr="00000000">
        <w:rPr>
          <w:rFonts w:ascii="Calibri" w:cs="Calibri" w:eastAsia="Calibri" w:hAnsi="Calibri"/>
          <w:sz w:val="22"/>
          <w:szCs w:val="22"/>
          <w:rtl w:val="0"/>
        </w:rPr>
        <w:t xml:space="preserve">: _________________</w:t>
      </w:r>
    </w:p>
    <w:p w:rsidR="00000000" w:rsidDel="00000000" w:rsidP="00000000" w:rsidRDefault="00000000" w:rsidRPr="00000000" w14:paraId="00000011">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School Address</w:t>
      </w:r>
      <w:r w:rsidDel="00000000" w:rsidR="00000000" w:rsidRPr="00000000">
        <w:rPr>
          <w:rFonts w:ascii="Calibri" w:cs="Calibri" w:eastAsia="Calibri" w:hAnsi="Calibri"/>
          <w:sz w:val="22"/>
          <w:szCs w:val="22"/>
          <w:rtl w:val="0"/>
        </w:rPr>
        <w:t xml:space="preserve">: ___________________________________ </w:t>
      </w:r>
      <w:r w:rsidDel="00000000" w:rsidR="00000000" w:rsidRPr="00000000">
        <w:rPr>
          <w:rFonts w:ascii="Calibri" w:cs="Calibri" w:eastAsia="Calibri" w:hAnsi="Calibri"/>
          <w:b w:val="1"/>
          <w:bCs w:val="1"/>
          <w:sz w:val="22"/>
          <w:szCs w:val="22"/>
          <w:rtl w:val="0"/>
        </w:rPr>
        <w:t xml:space="preserve">City</w:t>
      </w:r>
      <w:r w:rsidDel="00000000" w:rsidR="00000000" w:rsidRPr="00000000">
        <w:rPr>
          <w:rFonts w:ascii="Calibri" w:cs="Calibri" w:eastAsia="Calibri" w:hAnsi="Calibri"/>
          <w:sz w:val="22"/>
          <w:szCs w:val="22"/>
          <w:rtl w:val="0"/>
        </w:rPr>
        <w:t xml:space="preserve">: ________________</w:t>
      </w:r>
      <w:r w:rsidDel="00000000" w:rsidR="00000000" w:rsidRPr="00000000">
        <w:rPr>
          <w:rFonts w:ascii="Calibri" w:cs="Calibri" w:eastAsia="Calibri" w:hAnsi="Calibri"/>
          <w:b w:val="1"/>
          <w:bCs w:val="1"/>
          <w:sz w:val="22"/>
          <w:szCs w:val="22"/>
          <w:rtl w:val="0"/>
        </w:rPr>
        <w:t xml:space="preserve">State</w:t>
      </w:r>
      <w:r w:rsidDel="00000000" w:rsidR="00000000" w:rsidRPr="00000000">
        <w:rPr>
          <w:rFonts w:ascii="Calibri" w:cs="Calibri" w:eastAsia="Calibri" w:hAnsi="Calibri"/>
          <w:sz w:val="22"/>
          <w:szCs w:val="22"/>
          <w:rtl w:val="0"/>
        </w:rPr>
        <w:t xml:space="preserve">: _______   </w:t>
      </w:r>
      <w:r w:rsidDel="00000000" w:rsidR="00000000" w:rsidRPr="00000000">
        <w:rPr>
          <w:rFonts w:ascii="Calibri" w:cs="Calibri" w:eastAsia="Calibri" w:hAnsi="Calibri"/>
          <w:b w:val="1"/>
          <w:bCs w:val="1"/>
          <w:sz w:val="22"/>
          <w:szCs w:val="22"/>
          <w:rtl w:val="0"/>
        </w:rPr>
        <w:t xml:space="preserve">Zip</w:t>
      </w:r>
      <w:r w:rsidDel="00000000" w:rsidR="00000000" w:rsidRPr="00000000">
        <w:rPr>
          <w:rFonts w:ascii="Calibri" w:cs="Calibri" w:eastAsia="Calibri" w:hAnsi="Calibri"/>
          <w:sz w:val="22"/>
          <w:szCs w:val="22"/>
          <w:rtl w:val="0"/>
        </w:rPr>
        <w:t xml:space="preserve">: ______</w:t>
      </w:r>
    </w:p>
    <w:p w:rsidR="00000000" w:rsidDel="00000000" w:rsidP="00000000" w:rsidRDefault="00000000" w:rsidRPr="00000000" w14:paraId="0000001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Recent School GPA:</w:t>
      </w:r>
      <w:r w:rsidDel="00000000" w:rsidR="00000000" w:rsidRPr="00000000">
        <w:rPr>
          <w:rFonts w:ascii="Calibri" w:cs="Calibri" w:eastAsia="Calibri" w:hAnsi="Calibri"/>
          <w:sz w:val="22"/>
          <w:szCs w:val="22"/>
          <w:rtl w:val="0"/>
        </w:rPr>
        <w:t xml:space="preserve"> ___________________ </w:t>
      </w:r>
      <w:r w:rsidDel="00000000" w:rsidR="00000000" w:rsidRPr="00000000">
        <w:rPr>
          <w:rFonts w:ascii="Calibri" w:cs="Calibri" w:eastAsia="Calibri" w:hAnsi="Calibri"/>
          <w:b w:val="1"/>
          <w:bCs w:val="1"/>
          <w:i w:val="1"/>
          <w:iCs w:val="1"/>
          <w:sz w:val="22"/>
          <w:szCs w:val="22"/>
          <w:rtl w:val="0"/>
        </w:rPr>
        <w:t xml:space="preserve">(include copy of most recent transcript)</w:t>
      </w: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Name of College or Program You Plan on Attending</w:t>
      </w:r>
      <w:r w:rsidDel="00000000" w:rsidR="00000000" w:rsidRPr="00000000">
        <w:rPr>
          <w:rFonts w:ascii="Calibri" w:cs="Calibri" w:eastAsia="Calibri" w:hAnsi="Calibri"/>
          <w:sz w:val="22"/>
          <w:szCs w:val="22"/>
          <w:rtl w:val="0"/>
        </w:rPr>
        <w:t xml:space="preserve">: _________________________________________________</w:t>
      </w:r>
    </w:p>
    <w:p w:rsidR="00000000" w:rsidDel="00000000" w:rsidP="00000000" w:rsidRDefault="00000000" w:rsidRPr="00000000" w14:paraId="0000001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Address</w:t>
      </w:r>
      <w:r w:rsidDel="00000000" w:rsidR="00000000" w:rsidRPr="00000000">
        <w:rPr>
          <w:rFonts w:ascii="Calibri" w:cs="Calibri" w:eastAsia="Calibri" w:hAnsi="Calibri"/>
          <w:color w:val="000000"/>
          <w:sz w:val="22"/>
          <w:szCs w:val="22"/>
          <w:rtl w:val="0"/>
        </w:rPr>
        <w:t xml:space="preserve">: _______________________________________ </w:t>
      </w:r>
      <w:r w:rsidDel="00000000" w:rsidR="00000000" w:rsidRPr="00000000">
        <w:rPr>
          <w:rFonts w:ascii="Calibri" w:cs="Calibri" w:eastAsia="Calibri" w:hAnsi="Calibri"/>
          <w:b w:val="1"/>
          <w:bCs w:val="1"/>
          <w:color w:val="000000"/>
          <w:sz w:val="22"/>
          <w:szCs w:val="22"/>
          <w:rtl w:val="0"/>
        </w:rPr>
        <w:t xml:space="preserve">City</w:t>
      </w:r>
      <w:r w:rsidDel="00000000" w:rsidR="00000000" w:rsidRPr="00000000">
        <w:rPr>
          <w:rFonts w:ascii="Calibri" w:cs="Calibri" w:eastAsia="Calibri" w:hAnsi="Calibri"/>
          <w:color w:val="000000"/>
          <w:sz w:val="22"/>
          <w:szCs w:val="22"/>
          <w:rtl w:val="0"/>
        </w:rPr>
        <w:t xml:space="preserve">: ___________________ </w:t>
      </w:r>
      <w:r w:rsidDel="00000000" w:rsidR="00000000" w:rsidRPr="00000000">
        <w:rPr>
          <w:rFonts w:ascii="Calibri" w:cs="Calibri" w:eastAsia="Calibri" w:hAnsi="Calibri"/>
          <w:b w:val="1"/>
          <w:bCs w:val="1"/>
          <w:color w:val="000000"/>
          <w:sz w:val="22"/>
          <w:szCs w:val="22"/>
          <w:rtl w:val="0"/>
        </w:rPr>
        <w:t xml:space="preserve">State</w:t>
      </w:r>
      <w:r w:rsidDel="00000000" w:rsidR="00000000" w:rsidRPr="00000000">
        <w:rPr>
          <w:rFonts w:ascii="Calibri" w:cs="Calibri" w:eastAsia="Calibri" w:hAnsi="Calibri"/>
          <w:color w:val="000000"/>
          <w:sz w:val="22"/>
          <w:szCs w:val="22"/>
          <w:rtl w:val="0"/>
        </w:rPr>
        <w:t xml:space="preserve">: _____ </w:t>
      </w:r>
      <w:r w:rsidDel="00000000" w:rsidR="00000000" w:rsidRPr="00000000">
        <w:rPr>
          <w:rFonts w:ascii="Calibri" w:cs="Calibri" w:eastAsia="Calibri" w:hAnsi="Calibri"/>
          <w:b w:val="1"/>
          <w:bCs w:val="1"/>
          <w:color w:val="000000"/>
          <w:sz w:val="22"/>
          <w:szCs w:val="22"/>
          <w:rtl w:val="0"/>
        </w:rPr>
        <w:t xml:space="preserve">Zip</w:t>
      </w:r>
      <w:r w:rsidDel="00000000" w:rsidR="00000000" w:rsidRPr="00000000">
        <w:rPr>
          <w:rFonts w:ascii="Calibri" w:cs="Calibri" w:eastAsia="Calibri" w:hAnsi="Calibri"/>
          <w:color w:val="000000"/>
          <w:sz w:val="22"/>
          <w:szCs w:val="22"/>
          <w:rtl w:val="0"/>
        </w:rPr>
        <w:t xml:space="preserve">: ________</w:t>
      </w:r>
    </w:p>
    <w:p w:rsidR="00000000" w:rsidDel="00000000" w:rsidP="00000000" w:rsidRDefault="00000000" w:rsidRPr="00000000" w14:paraId="00000019">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of Acceptance or Registration</w:t>
      </w:r>
      <w:r w:rsidDel="00000000" w:rsidR="00000000" w:rsidRPr="00000000">
        <w:rPr>
          <w:rFonts w:ascii="Calibri" w:cs="Calibri" w:eastAsia="Calibri" w:hAnsi="Calibri"/>
          <w:sz w:val="22"/>
          <w:szCs w:val="22"/>
          <w:rtl w:val="0"/>
        </w:rPr>
        <w:t xml:space="preserve">: ________________________________ </w:t>
      </w:r>
    </w:p>
    <w:p w:rsidR="00000000" w:rsidDel="00000000" w:rsidP="00000000" w:rsidRDefault="00000000" w:rsidRPr="00000000" w14:paraId="0000001B">
      <w:pPr>
        <w:ind w:left="0" w:hanging="2"/>
        <w:rPr>
          <w:rFonts w:ascii="Calibri" w:cs="Calibri" w:eastAsia="Calibri" w:hAnsi="Calibri"/>
          <w:color w:val="ff0000"/>
          <w:sz w:val="22"/>
          <w:szCs w:val="22"/>
        </w:rPr>
      </w:pPr>
      <w:r w:rsidDel="00000000" w:rsidR="00000000" w:rsidRPr="00000000">
        <w:rPr>
          <w:rFonts w:ascii="Calibri" w:cs="Calibri" w:eastAsia="Calibri" w:hAnsi="Calibri"/>
          <w:b w:val="1"/>
          <w:bCs w:val="1"/>
          <w:i w:val="1"/>
          <w:iCs w:val="1"/>
          <w:color w:val="ff0000"/>
          <w:sz w:val="22"/>
          <w:szCs w:val="22"/>
          <w:rtl w:val="0"/>
        </w:rPr>
        <w:t xml:space="preserve">Proof of registration/acceptance letter must be attached</w:t>
      </w:r>
      <w:r w:rsidDel="00000000" w:rsidR="00000000" w:rsidRPr="00000000">
        <w:rPr>
          <w:rtl w:val="0"/>
        </w:rPr>
      </w:r>
    </w:p>
    <w:p w:rsidR="00000000" w:rsidDel="00000000" w:rsidP="00000000" w:rsidRDefault="00000000" w:rsidRPr="00000000" w14:paraId="0000001C">
      <w:pPr>
        <w:ind w:left="0" w:hanging="2"/>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1D">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Have you ever been convicted of a crime?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Yes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No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If yes, explain</w:t>
      </w:r>
      <w:r w:rsidDel="00000000" w:rsidR="00000000" w:rsidRPr="00000000">
        <w:rPr>
          <w:rFonts w:ascii="Calibri" w:cs="Calibri" w:eastAsia="Calibri" w:hAnsi="Calibri"/>
          <w:sz w:val="22"/>
          <w:szCs w:val="22"/>
          <w:rtl w:val="0"/>
        </w:rPr>
        <w:t xml:space="preserve">: 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2928938</wp:posOffset>
                </wp:positionH>
                <wp:positionV relativeFrom="paragraph">
                  <wp:posOffset>7938</wp:posOffset>
                </wp:positionV>
                <wp:extent cx="129540" cy="129540"/>
                <wp:effectExtent b="0" l="0" r="0" t="0"/>
                <wp:wrapNone/>
                <wp:docPr id="1047" name=""/>
                <a:graphic>
                  <a:graphicData uri="http://schemas.microsoft.com/office/word/2010/wordprocessingShape">
                    <wps:wsp>
                      <wps:cNvSpPr/>
                      <wps:cNvPr id="4" name="Shape 4"/>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2928938</wp:posOffset>
                </wp:positionH>
                <wp:positionV relativeFrom="paragraph">
                  <wp:posOffset>7938</wp:posOffset>
                </wp:positionV>
                <wp:extent cx="129540" cy="129540"/>
                <wp:effectExtent b="0" l="0" r="0" t="0"/>
                <wp:wrapNone/>
                <wp:docPr id="104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9540" cy="129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2484438</wp:posOffset>
                </wp:positionH>
                <wp:positionV relativeFrom="paragraph">
                  <wp:posOffset>-4761</wp:posOffset>
                </wp:positionV>
                <wp:extent cx="129540" cy="129540"/>
                <wp:effectExtent b="0" l="0" r="0" t="0"/>
                <wp:wrapNone/>
                <wp:docPr id="1046" name=""/>
                <a:graphic>
                  <a:graphicData uri="http://schemas.microsoft.com/office/word/2010/wordprocessingShape">
                    <wps:wsp>
                      <wps:cNvSpPr/>
                      <wps:cNvPr id="3" name="Shape 3"/>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2484438</wp:posOffset>
                </wp:positionH>
                <wp:positionV relativeFrom="paragraph">
                  <wp:posOffset>-4761</wp:posOffset>
                </wp:positionV>
                <wp:extent cx="129540" cy="129540"/>
                <wp:effectExtent b="0" l="0" r="0" t="0"/>
                <wp:wrapNone/>
                <wp:docPr id="104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9540" cy="129540"/>
                        </a:xfrm>
                        <a:prstGeom prst="rect"/>
                        <a:ln/>
                      </pic:spPr>
                    </pic:pic>
                  </a:graphicData>
                </a:graphic>
              </wp:anchor>
            </w:drawing>
          </mc:Fallback>
        </mc:AlternateContent>
      </w:r>
    </w:p>
    <w:p w:rsidR="00000000" w:rsidDel="00000000" w:rsidP="00000000" w:rsidRDefault="00000000" w:rsidRPr="00000000" w14:paraId="0000001E">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w:t>
      </w:r>
    </w:p>
    <w:p w:rsidR="00000000" w:rsidDel="00000000" w:rsidP="00000000" w:rsidRDefault="00000000" w:rsidRPr="00000000" w14:paraId="00000020">
      <w:pPr>
        <w:ind w:left="0" w:hanging="2"/>
        <w:rPr>
          <w:rFonts w:ascii="Calibri" w:cs="Calibri" w:eastAsia="Calibri" w:hAnsi="Calibri"/>
          <w:sz w:val="22"/>
          <w:szCs w:val="22"/>
        </w:rPr>
      </w:pP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b w:val="1"/>
          <w:bCs w:val="1"/>
          <w:sz w:val="22"/>
          <w:szCs w:val="22"/>
          <w:rtl w:val="0"/>
        </w:rPr>
        <w:t xml:space="preserve">Extra Curricular, Club, Organization, Civic, or Community Activities and Relevant Work Experience: </w:t>
      </w:r>
      <w:r w:rsidDel="00000000" w:rsidR="00000000" w:rsidRPr="00000000">
        <w:rPr>
          <w:rFonts w:ascii="Calibri" w:cs="Calibri" w:eastAsia="Calibri" w:hAnsi="Calibri"/>
          <w:i w:val="1"/>
          <w:iCs w:val="1"/>
          <w:sz w:val="22"/>
          <w:szCs w:val="22"/>
          <w:rtl w:val="0"/>
        </w:rPr>
        <w:t xml:space="preserve">(List all indicating any leadership/officer positions held. Use additional pages if necessary.)</w:t>
      </w:r>
      <w:r w:rsidDel="00000000" w:rsidR="00000000" w:rsidRPr="00000000">
        <w:rPr>
          <w:rtl w:val="0"/>
        </w:rPr>
      </w:r>
    </w:p>
    <w:p w:rsidR="00000000" w:rsidDel="00000000" w:rsidP="00000000" w:rsidRDefault="00000000" w:rsidRPr="00000000" w14:paraId="00000021">
      <w:pPr>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w:t>
      </w:r>
    </w:p>
    <w:p w:rsidR="00000000" w:rsidDel="00000000" w:rsidP="00000000" w:rsidRDefault="00000000" w:rsidRPr="00000000" w14:paraId="00000022">
      <w:pPr>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w:t>
      </w:r>
    </w:p>
    <w:p w:rsidR="00000000" w:rsidDel="00000000" w:rsidP="00000000" w:rsidRDefault="00000000" w:rsidRPr="00000000" w14:paraId="00000023">
      <w:pPr>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w:t>
      </w:r>
    </w:p>
    <w:p w:rsidR="00000000" w:rsidDel="00000000" w:rsidP="00000000" w:rsidRDefault="00000000" w:rsidRPr="00000000" w14:paraId="0000002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Applicant’s Signature: </w:t>
      </w:r>
      <w:r w:rsidDel="00000000" w:rsidR="00000000" w:rsidRPr="00000000">
        <w:rPr>
          <w:rFonts w:ascii="Calibri" w:cs="Calibri" w:eastAsia="Calibri" w:hAnsi="Calibri"/>
          <w:sz w:val="22"/>
          <w:szCs w:val="22"/>
          <w:rtl w:val="0"/>
        </w:rPr>
        <w:t xml:space="preserve">____________________________________________________ </w:t>
      </w:r>
      <w:r w:rsidDel="00000000" w:rsidR="00000000" w:rsidRPr="00000000">
        <w:rPr>
          <w:rFonts w:ascii="Calibri" w:cs="Calibri" w:eastAsia="Calibri" w:hAnsi="Calibri"/>
          <w:b w:val="1"/>
          <w:bCs w:val="1"/>
          <w:sz w:val="22"/>
          <w:szCs w:val="22"/>
          <w:rtl w:val="0"/>
        </w:rPr>
        <w:t xml:space="preserve">Date</w:t>
      </w:r>
      <w:r w:rsidDel="00000000" w:rsidR="00000000" w:rsidRPr="00000000">
        <w:rPr>
          <w:rFonts w:ascii="Calibri" w:cs="Calibri" w:eastAsia="Calibri" w:hAnsi="Calibri"/>
          <w:sz w:val="22"/>
          <w:szCs w:val="22"/>
          <w:rtl w:val="0"/>
        </w:rPr>
        <w:t xml:space="preserve">:_________________</w:t>
      </w:r>
    </w:p>
    <w:p w:rsidR="00000000" w:rsidDel="00000000" w:rsidP="00000000" w:rsidRDefault="00000000" w:rsidRPr="00000000" w14:paraId="00000026">
      <w:pPr>
        <w:ind w:left="0" w:hanging="2"/>
        <w:rPr>
          <w:rFonts w:ascii="Calibri" w:cs="Calibri" w:eastAsia="Calibri" w:hAnsi="Calibri"/>
          <w:color w:val="ff0000"/>
          <w:sz w:val="22"/>
          <w:szCs w:val="22"/>
        </w:rPr>
      </w:pPr>
      <w:r w:rsidDel="00000000" w:rsidR="00000000" w:rsidRPr="00000000">
        <w:rPr>
          <w:rFonts w:ascii="Calibri" w:cs="Calibri" w:eastAsia="Calibri" w:hAnsi="Calibri"/>
          <w:b w:val="1"/>
          <w:bCs w:val="1"/>
          <w:i w:val="1"/>
          <w:iCs w:val="1"/>
          <w:color w:val="ff0000"/>
          <w:sz w:val="22"/>
          <w:szCs w:val="22"/>
          <w:rtl w:val="0"/>
        </w:rPr>
        <w:t xml:space="preserve">Parent or Legal Guardian must sign if applicant is under the age of 18.</w:t>
      </w:r>
      <w:r w:rsidDel="00000000" w:rsidR="00000000" w:rsidRPr="00000000">
        <w:rPr>
          <w:rtl w:val="0"/>
        </w:rPr>
      </w:r>
    </w:p>
    <w:p w:rsidR="00000000" w:rsidDel="00000000" w:rsidP="00000000" w:rsidRDefault="00000000" w:rsidRPr="00000000" w14:paraId="00000027">
      <w:pPr>
        <w:ind w:left="0" w:hanging="2"/>
        <w:rPr>
          <w:rFonts w:ascii="Calibri" w:cs="Calibri" w:eastAsia="Calibri" w:hAnsi="Calibri"/>
          <w:sz w:val="16"/>
          <w:szCs w:val="16"/>
        </w:rPr>
      </w:pPr>
      <w:r w:rsidDel="00000000" w:rsidR="00000000" w:rsidRPr="00000000">
        <w:rPr>
          <w:rFonts w:ascii="Calibri" w:cs="Calibri" w:eastAsia="Calibri" w:hAnsi="Calibri"/>
          <w:i w:val="1"/>
          <w:iCs w:val="1"/>
          <w:rtl w:val="0"/>
        </w:rPr>
        <w:t xml:space="preserve">By signing above you give authorization to the Franklin County Chamber of Commerce to use your name and application information for purposes of promoting the David Robie Memorial Scholarship Program.</w:t>
      </w:r>
      <w:r w:rsidDel="00000000" w:rsidR="00000000" w:rsidRPr="00000000">
        <w:rPr>
          <w:rFonts w:ascii="Calibri" w:cs="Calibri" w:eastAsia="Calibri" w:hAnsi="Calibri"/>
          <w:i w:val="1"/>
          <w:iCs w:val="1"/>
          <w:sz w:val="16"/>
          <w:szCs w:val="16"/>
          <w:rtl w:val="0"/>
        </w:rPr>
        <w:t xml:space="preserve">  </w:t>
      </w:r>
      <w:r w:rsidDel="00000000" w:rsidR="00000000" w:rsidRPr="00000000">
        <w:rPr>
          <w:rtl w:val="0"/>
        </w:rPr>
      </w:r>
    </w:p>
    <w:p w:rsidR="00000000" w:rsidDel="00000000" w:rsidP="00000000" w:rsidRDefault="00000000" w:rsidRPr="00000000" w14:paraId="00000028">
      <w:pPr>
        <w:ind w:left="0" w:hanging="2"/>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29">
      <w:pPr>
        <w:numPr>
          <w:ilvl w:val="0"/>
          <w:numId w:val="2"/>
        </w:numPr>
        <w:ind w:left="0"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a separate piece of paper, please provide an essay describing: </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Your personal goals and aspirations after college and how your education and talents could benefit the business environment in Franklin County. </w:t>
      </w:r>
      <w:r w:rsidDel="00000000" w:rsidR="00000000" w:rsidRPr="00000000">
        <w:rPr>
          <w:rFonts w:ascii="Calibri" w:cs="Calibri" w:eastAsia="Calibri" w:hAnsi="Calibri"/>
          <w:i w:val="1"/>
          <w:iCs w:val="1"/>
          <w:sz w:val="24"/>
          <w:szCs w:val="24"/>
          <w:rtl w:val="0"/>
        </w:rPr>
        <w:t xml:space="preserve">(minimum 200 / maximum 300 words)</w:t>
      </w:r>
      <w:r w:rsidDel="00000000" w:rsidR="00000000" w:rsidRPr="00000000">
        <w:rPr>
          <w:rtl w:val="0"/>
        </w:rPr>
      </w:r>
    </w:p>
    <w:p w:rsidR="00000000" w:rsidDel="00000000" w:rsidP="00000000" w:rsidRDefault="00000000" w:rsidRPr="00000000" w14:paraId="0000002A">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B">
      <w:pPr>
        <w:numPr>
          <w:ilvl w:val="0"/>
          <w:numId w:val="2"/>
        </w:numPr>
        <w:ind w:left="0" w:hanging="2"/>
        <w:rPr>
          <w:rFonts w:ascii="Calibri" w:cs="Calibri" w:eastAsia="Calibri" w:hAnsi="Calibri"/>
          <w:sz w:val="12"/>
          <w:szCs w:val="12"/>
        </w:rPr>
      </w:pPr>
      <w:r w:rsidDel="00000000" w:rsidR="00000000" w:rsidRPr="00000000">
        <w:rPr>
          <w:rFonts w:ascii="Calibri" w:cs="Calibri" w:eastAsia="Calibri" w:hAnsi="Calibri"/>
          <w:sz w:val="24"/>
          <w:szCs w:val="24"/>
          <w:rtl w:val="0"/>
        </w:rPr>
        <w:t xml:space="preserve">Please also attach a letter of reference from an adult non-family member.</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4"/>
          <w:szCs w:val="24"/>
        </w:rPr>
      </w:pPr>
      <w:r w:rsidDel="00000000" w:rsidR="00000000" w:rsidRPr="00000000">
        <w:rPr>
          <w:rFonts w:ascii="Calibri" w:cs="Calibri" w:eastAsia="Calibri" w:hAnsi="Calibri"/>
          <w:i w:val="1"/>
          <w:iCs w:val="1"/>
          <w:color w:val="000000"/>
          <w:sz w:val="22"/>
          <w:szCs w:val="22"/>
          <w:rtl w:val="0"/>
        </w:rPr>
        <w:t xml:space="preserve">Applications must be submitted by Friday, </w:t>
      </w:r>
      <w:r w:rsidDel="00000000" w:rsidR="00000000" w:rsidRPr="00000000">
        <w:rPr>
          <w:rFonts w:ascii="Calibri" w:cs="Calibri" w:eastAsia="Calibri" w:hAnsi="Calibri"/>
          <w:i w:val="1"/>
          <w:iCs w:val="1"/>
          <w:sz w:val="22"/>
          <w:szCs w:val="22"/>
          <w:rtl w:val="0"/>
        </w:rPr>
        <w:t xml:space="preserve">February 27</w:t>
      </w:r>
      <w:r w:rsidDel="00000000" w:rsidR="00000000" w:rsidRPr="00000000">
        <w:rPr>
          <w:rFonts w:ascii="Calibri" w:cs="Calibri" w:eastAsia="Calibri" w:hAnsi="Calibri"/>
          <w:i w:val="1"/>
          <w:iCs w:val="1"/>
          <w:color w:val="000000"/>
          <w:sz w:val="22"/>
          <w:szCs w:val="22"/>
          <w:rtl w:val="0"/>
        </w:rPr>
        <w:t xml:space="preserve">, 202</w:t>
      </w:r>
      <w:r w:rsidDel="00000000" w:rsidR="00000000" w:rsidRPr="00000000">
        <w:rPr>
          <w:rFonts w:ascii="Calibri" w:cs="Calibri" w:eastAsia="Calibri" w:hAnsi="Calibri"/>
          <w:i w:val="1"/>
          <w:iCs w:val="1"/>
          <w:sz w:val="22"/>
          <w:szCs w:val="22"/>
          <w:rtl w:val="0"/>
        </w:rPr>
        <w:t xml:space="preserve">6</w:t>
      </w:r>
      <w:r w:rsidDel="00000000" w:rsidR="00000000" w:rsidRPr="00000000">
        <w:rPr>
          <w:rFonts w:ascii="Calibri" w:cs="Calibri" w:eastAsia="Calibri" w:hAnsi="Calibri"/>
          <w:i w:val="1"/>
          <w:iCs w:val="1"/>
          <w:color w:val="000000"/>
          <w:sz w:val="22"/>
          <w:szCs w:val="22"/>
          <w:rtl w:val="0"/>
        </w:rPr>
        <w:t xml:space="preserve">, no later than 12 p.m.</w:t>
      </w:r>
      <w:r w:rsidDel="00000000" w:rsidR="00000000" w:rsidRPr="00000000">
        <w:rPr>
          <w:rtl w:val="0"/>
        </w:rPr>
      </w:r>
    </w:p>
    <w:p w:rsidR="00000000" w:rsidDel="00000000" w:rsidP="00000000" w:rsidRDefault="00000000" w:rsidRPr="00000000" w14:paraId="0000002E">
      <w:pPr>
        <w:ind w:left="0" w:hanging="2"/>
        <w:jc w:val="center"/>
        <w:rPr/>
      </w:pPr>
      <w:r w:rsidDel="00000000" w:rsidR="00000000" w:rsidRPr="00000000">
        <w:rPr>
          <w:rtl w:val="0"/>
        </w:rPr>
      </w:r>
    </w:p>
    <w:p w:rsidR="00000000" w:rsidDel="00000000" w:rsidP="00000000" w:rsidRDefault="00000000" w:rsidRPr="00000000" w14:paraId="0000002F">
      <w:pPr>
        <w:ind w:left="0" w:hanging="2"/>
        <w:jc w:val="center"/>
        <w:rPr/>
      </w:pPr>
      <w:r w:rsidDel="00000000" w:rsidR="00000000" w:rsidRPr="00000000">
        <w:rPr>
          <w:rtl w:val="0"/>
        </w:rPr>
      </w:r>
    </w:p>
    <w:p w:rsidR="00000000" w:rsidDel="00000000" w:rsidP="00000000" w:rsidRDefault="00000000" w:rsidRPr="00000000" w14:paraId="00000030">
      <w:pPr>
        <w:ind w:left="1" w:hanging="3"/>
        <w:jc w:val="center"/>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David Robie Memorial Scholarship</w:t>
      </w:r>
      <w:r w:rsidDel="00000000" w:rsidR="00000000" w:rsidRPr="00000000">
        <w:rPr>
          <w:rtl w:val="0"/>
        </w:rPr>
      </w:r>
    </w:p>
    <w:p w:rsidR="00000000" w:rsidDel="00000000" w:rsidP="00000000" w:rsidRDefault="00000000" w:rsidRPr="00000000" w14:paraId="00000031">
      <w:pPr>
        <w:ind w:left="1" w:hanging="3"/>
        <w:jc w:val="center"/>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Franklin County Chamber of Commerce</w:t>
      </w:r>
      <w:r w:rsidDel="00000000" w:rsidR="00000000" w:rsidRPr="00000000">
        <w:rPr>
          <w:rtl w:val="0"/>
        </w:rPr>
      </w:r>
    </w:p>
    <w:p w:rsidR="00000000" w:rsidDel="00000000" w:rsidP="00000000" w:rsidRDefault="00000000" w:rsidRPr="00000000" w14:paraId="00000032">
      <w:pPr>
        <w:ind w:left="1" w:hanging="3"/>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33">
      <w:pPr>
        <w:ind w:left="1" w:hanging="3"/>
        <w:jc w:val="center"/>
        <w:rPr>
          <w:rFonts w:ascii="Cambria" w:cs="Cambria" w:eastAsia="Cambria" w:hAnsi="Cambria"/>
          <w:sz w:val="32"/>
          <w:szCs w:val="32"/>
        </w:rPr>
      </w:pPr>
      <w:r w:rsidDel="00000000" w:rsidR="00000000" w:rsidRPr="00000000">
        <w:rPr>
          <w:rFonts w:ascii="Cambria" w:cs="Cambria" w:eastAsia="Cambria" w:hAnsi="Cambria"/>
          <w:b w:val="1"/>
          <w:bCs w:val="1"/>
          <w:sz w:val="32"/>
          <w:szCs w:val="32"/>
          <w:rtl w:val="0"/>
        </w:rPr>
        <w:t xml:space="preserve">2026 Scholarship Program Requirements</w:t>
      </w:r>
      <w:r w:rsidDel="00000000" w:rsidR="00000000" w:rsidRPr="00000000">
        <w:rPr>
          <w:rtl w:val="0"/>
        </w:rPr>
      </w:r>
    </w:p>
    <w:p w:rsidR="00000000" w:rsidDel="00000000" w:rsidP="00000000" w:rsidRDefault="00000000" w:rsidRPr="00000000" w14:paraId="00000034">
      <w:pPr>
        <w:ind w:left="1" w:hanging="3"/>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35">
      <w:pPr>
        <w:ind w:left="0" w:hanging="2"/>
        <w:jc w:val="center"/>
        <w:rPr>
          <w:sz w:val="16"/>
          <w:szCs w:val="16"/>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purpose of the David Robie Memorial Scholarship Program is to encourage continuing and/or higher education for Franklin County residents through financial assistance.</w:t>
      </w:r>
    </w:p>
    <w:p w:rsidR="00000000" w:rsidDel="00000000" w:rsidP="00000000" w:rsidRDefault="00000000" w:rsidRPr="00000000" w14:paraId="0000003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Scholarships are open to any resident of Franklin County who has resided in the County for at least the prior 12 months.  Individuals may be asked to show proof of having Franklin County as their </w:t>
      </w:r>
      <w:r w:rsidDel="00000000" w:rsidR="00000000" w:rsidRPr="00000000">
        <w:rPr>
          <w:rFonts w:ascii="Calibri" w:cs="Calibri" w:eastAsia="Calibri" w:hAnsi="Calibri"/>
          <w:sz w:val="22"/>
          <w:szCs w:val="22"/>
          <w:rtl w:val="0"/>
        </w:rPr>
        <w:t xml:space="preserve">principal</w:t>
      </w:r>
      <w:r w:rsidDel="00000000" w:rsidR="00000000" w:rsidRPr="00000000">
        <w:rPr>
          <w:rFonts w:ascii="Calibri" w:cs="Calibri" w:eastAsia="Calibri" w:hAnsi="Calibri"/>
          <w:color w:val="000000"/>
          <w:sz w:val="22"/>
          <w:szCs w:val="22"/>
          <w:rtl w:val="0"/>
        </w:rPr>
        <w:t xml:space="preserve"> residence for the prior 12 months.  Examples of such proof are a driver’s license or utility bills for a year showing a local address.</w:t>
      </w:r>
    </w:p>
    <w:p w:rsidR="00000000" w:rsidDel="00000000" w:rsidP="00000000" w:rsidRDefault="00000000" w:rsidRPr="00000000" w14:paraId="0000003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Scholarships may be awarded to any High School graduate (regular or home schooled) who is attending (or planning to attend) any accredited, post-secondary school.  This may include recent HS graduates or older citizens returning to school.  A High School equivalency test (GED) is acceptable.</w:t>
      </w:r>
    </w:p>
    <w:p w:rsidR="00000000" w:rsidDel="00000000" w:rsidP="00000000" w:rsidRDefault="00000000" w:rsidRPr="00000000" w14:paraId="0000003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Family members of the Franklin County Chamber of Commerce Board or Franklin County Chamber of Commerce employees are eligible for the scholarships.  Employees and Board Members themselves are NOT eligible.</w:t>
      </w:r>
    </w:p>
    <w:p w:rsidR="00000000" w:rsidDel="00000000" w:rsidP="00000000" w:rsidRDefault="00000000" w:rsidRPr="00000000" w14:paraId="0000003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Chamber will offer Scholarships to one or more individuals this year.  The Scholarships may be for any post-secondary schooling providing the student attends full-time (approximately 12 credit hours/semester) or has matriculated in a degree program.  Individuals may apply for a second Scholarship in a subsequent year.  Individuals are limited to receiving no more than one Scholarship per 12 months and no more than two Scholarships in a lifetime.  Scholarships may be used for any expense related to education including tuition, books, lab fees, and on-campus housing.  There are no “major” requirements.  Scholarships may be used for on-line courses if toward their degree.</w:t>
      </w:r>
    </w:p>
    <w:p w:rsidR="00000000" w:rsidDel="00000000" w:rsidP="00000000" w:rsidRDefault="00000000" w:rsidRPr="00000000" w14:paraId="0000003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Scholarships, although awarded in the spring, will be paid directly to the individual recipient upon successful completion of the fall semester.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he student must have averaged a C or better (2.</w:t>
      </w:r>
      <w:r w:rsidDel="00000000" w:rsidR="00000000" w:rsidRPr="00000000">
        <w:rPr>
          <w:rFonts w:ascii="Calibri" w:cs="Calibri" w:eastAsia="Calibri" w:hAnsi="Calibri"/>
          <w:sz w:val="22"/>
          <w:szCs w:val="22"/>
          <w:rtl w:val="0"/>
        </w:rPr>
        <w:t xml:space="preserve">0</w:t>
      </w:r>
      <w:r w:rsidDel="00000000" w:rsidR="00000000" w:rsidRPr="00000000">
        <w:rPr>
          <w:rFonts w:ascii="Calibri" w:cs="Calibri" w:eastAsia="Calibri" w:hAnsi="Calibri"/>
          <w:color w:val="000000"/>
          <w:sz w:val="22"/>
          <w:szCs w:val="22"/>
          <w:rtl w:val="0"/>
        </w:rPr>
        <w:t xml:space="preserve"> on a 4.0 scale) overall on all courses taken for the semester.</w:t>
      </w:r>
    </w:p>
    <w:p w:rsidR="00000000" w:rsidDel="00000000" w:rsidP="00000000" w:rsidRDefault="00000000" w:rsidRPr="00000000" w14:paraId="00000041">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Applications will be available on-line at the Chamber website and at all local High Schools and Technical Schools.  Applications can also be obtained at the Chamber office</w:t>
      </w:r>
      <w:r w:rsidDel="00000000" w:rsidR="00000000" w:rsidRPr="00000000">
        <w:rPr>
          <w:rFonts w:ascii="Calibri" w:cs="Calibri" w:eastAsia="Calibri" w:hAnsi="Calibri"/>
          <w:color w:val="ff0000"/>
          <w:sz w:val="22"/>
          <w:szCs w:val="22"/>
          <w:rtl w:val="0"/>
        </w:rPr>
        <w:t xml:space="preserve">.  Applications must be submitted by Friday, February 27, no later than 12 p.m.</w:t>
      </w:r>
      <w:r w:rsidDel="00000000" w:rsidR="00000000" w:rsidRPr="00000000">
        <w:rPr>
          <w:rFonts w:ascii="Calibri" w:cs="Calibri" w:eastAsia="Calibri" w:hAnsi="Calibri"/>
          <w:color w:val="000000"/>
          <w:sz w:val="22"/>
          <w:szCs w:val="22"/>
          <w:rtl w:val="0"/>
        </w:rPr>
        <w:t xml:space="preserve">  The applications are reviewed by the FCCOC Scholarship Committee for a recommendation to the FCCOC Board.  The scholarships are awarded in early June.  The award w</w:t>
      </w:r>
      <w:r w:rsidDel="00000000" w:rsidR="00000000" w:rsidRPr="00000000">
        <w:rPr>
          <w:rFonts w:ascii="Calibri" w:cs="Calibri" w:eastAsia="Calibri" w:hAnsi="Calibri"/>
          <w:sz w:val="22"/>
          <w:szCs w:val="22"/>
          <w:rtl w:val="0"/>
        </w:rPr>
        <w:t xml:space="preserve">ill</w:t>
      </w:r>
      <w:r w:rsidDel="00000000" w:rsidR="00000000" w:rsidRPr="00000000">
        <w:rPr>
          <w:rFonts w:ascii="Calibri" w:cs="Calibri" w:eastAsia="Calibri" w:hAnsi="Calibri"/>
          <w:color w:val="000000"/>
          <w:sz w:val="22"/>
          <w:szCs w:val="22"/>
          <w:rtl w:val="0"/>
        </w:rPr>
        <w:t xml:space="preserve"> be given at school or at a photo op with the Board.  If awarded before graduation, the Scholarships are contingent on the student graduating from High School.</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Recognizing that not all students and colleges fall neatly into the fall/spring semester schedule, the FCCOC Scholarship Committee may adjust the timing of these requirements and payments as long as the intent of the program is followed.</w:t>
      </w:r>
    </w:p>
    <w:p w:rsidR="00000000" w:rsidDel="00000000" w:rsidP="00000000" w:rsidRDefault="00000000" w:rsidRPr="00000000" w14:paraId="0000004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ind w:left="0" w:hanging="2"/>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48">
      <w:pPr>
        <w:ind w:left="0" w:hanging="2"/>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49">
      <w:pPr>
        <w:ind w:left="0" w:hanging="2"/>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Applications Must Include:</w:t>
      </w:r>
      <w:r w:rsidDel="00000000" w:rsidR="00000000" w:rsidRPr="00000000">
        <w:rPr>
          <w:rtl w:val="0"/>
        </w:rPr>
      </w:r>
    </w:p>
    <w:p w:rsidR="00000000" w:rsidDel="00000000" w:rsidP="00000000" w:rsidRDefault="00000000" w:rsidRPr="00000000" w14:paraId="0000004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 Application Form</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most recent High School or College transcript</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 acceptance letter from the College planning to attend, if not presently a College student</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written reference letter from any adult non-family member</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release to use the applicant’s name and application information in publicity</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t>
      </w:r>
      <w:r w:rsidDel="00000000" w:rsidR="00000000" w:rsidRPr="00000000">
        <w:rPr>
          <w:rFonts w:ascii="Calibri" w:cs="Calibri" w:eastAsia="Calibri" w:hAnsi="Calibri"/>
          <w:color w:val="000000"/>
          <w:sz w:val="22"/>
          <w:szCs w:val="22"/>
          <w:u w:val="single"/>
          <w:rtl w:val="0"/>
        </w:rPr>
        <w:t xml:space="preserve">minimum</w:t>
      </w:r>
      <w:r w:rsidDel="00000000" w:rsidR="00000000" w:rsidRPr="00000000">
        <w:rPr>
          <w:rFonts w:ascii="Calibri" w:cs="Calibri" w:eastAsia="Calibri" w:hAnsi="Calibri"/>
          <w:color w:val="000000"/>
          <w:sz w:val="22"/>
          <w:szCs w:val="22"/>
          <w:rtl w:val="0"/>
        </w:rPr>
        <w:t xml:space="preserve"> 200/</w:t>
      </w:r>
      <w:r w:rsidDel="00000000" w:rsidR="00000000" w:rsidRPr="00000000">
        <w:rPr>
          <w:rFonts w:ascii="Calibri" w:cs="Calibri" w:eastAsia="Calibri" w:hAnsi="Calibri"/>
          <w:color w:val="000000"/>
          <w:sz w:val="22"/>
          <w:szCs w:val="22"/>
          <w:u w:val="single"/>
          <w:rtl w:val="0"/>
        </w:rPr>
        <w:t xml:space="preserve">maximum</w:t>
      </w:r>
      <w:r w:rsidDel="00000000" w:rsidR="00000000" w:rsidRPr="00000000">
        <w:rPr>
          <w:rFonts w:ascii="Calibri" w:cs="Calibri" w:eastAsia="Calibri" w:hAnsi="Calibri"/>
          <w:color w:val="000000"/>
          <w:sz w:val="22"/>
          <w:szCs w:val="22"/>
          <w:rtl w:val="0"/>
        </w:rPr>
        <w:t xml:space="preserve"> 300 word essay describing:  </w:t>
      </w:r>
      <w:r w:rsidDel="00000000" w:rsidR="00000000" w:rsidRPr="00000000">
        <w:rPr>
          <w:rFonts w:ascii="Calibri" w:cs="Calibri" w:eastAsia="Calibri" w:hAnsi="Calibri"/>
          <w:i w:val="1"/>
          <w:iCs w:val="1"/>
          <w:color w:val="000000"/>
          <w:sz w:val="22"/>
          <w:szCs w:val="22"/>
          <w:rtl w:val="0"/>
        </w:rPr>
        <w:t xml:space="preserve">Your personal goals and aspirations after college and how your education and talents could benefit the business environment in Franklin County.</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under the age of 18 at time of application, the application must be signed by a parent or guardian.</w:t>
      </w:r>
    </w:p>
    <w:p w:rsidR="00000000" w:rsidDel="00000000" w:rsidP="00000000" w:rsidRDefault="00000000" w:rsidRPr="00000000" w14:paraId="0000005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ind w:left="0" w:hanging="2"/>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Logic, research, practicality, spelling, grammar, accurate word count, and neatness all count. Failure to follow the above requirements will result in disqualification.</w:t>
      </w:r>
      <w:r w:rsidDel="00000000" w:rsidR="00000000" w:rsidRPr="00000000">
        <w:rPr>
          <w:rtl w:val="0"/>
        </w:rPr>
      </w:r>
    </w:p>
    <w:p w:rsidR="00000000" w:rsidDel="00000000" w:rsidP="00000000" w:rsidRDefault="00000000" w:rsidRPr="00000000" w14:paraId="0000005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Scholarship Award will be primarily based on the point system below (</w:t>
      </w:r>
      <w:r w:rsidDel="00000000" w:rsidR="00000000" w:rsidRPr="00000000">
        <w:rPr>
          <w:rFonts w:ascii="Calibri" w:cs="Calibri" w:eastAsia="Calibri" w:hAnsi="Calibri"/>
          <w:b w:val="1"/>
          <w:bCs w:val="1"/>
          <w:sz w:val="22"/>
          <w:szCs w:val="22"/>
          <w:u w:val="single"/>
          <w:rtl w:val="0"/>
        </w:rPr>
        <w:t xml:space="preserve">all</w:t>
      </w:r>
      <w:r w:rsidDel="00000000" w:rsidR="00000000" w:rsidRPr="00000000">
        <w:rPr>
          <w:rFonts w:ascii="Calibri" w:cs="Calibri" w:eastAsia="Calibri" w:hAnsi="Calibri"/>
          <w:sz w:val="22"/>
          <w:szCs w:val="22"/>
          <w:rtl w:val="0"/>
        </w:rPr>
        <w:t xml:space="preserve"> requirements above must be submitted before an application can be considered).  It is expected that the Scholarship committee will reach consensus on the point scoring.  The Committee (and the Board) may also consider other circumstances in giving the award however; “need” should not be a consideration.</w:t>
      </w:r>
    </w:p>
    <w:p w:rsidR="00000000" w:rsidDel="00000000" w:rsidP="00000000" w:rsidRDefault="00000000" w:rsidRPr="00000000" w14:paraId="00000056">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Previous grades</w:t>
        <w:tab/>
        <w:tab/>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10%</w:t>
      </w:r>
      <w:r w:rsidDel="00000000" w:rsidR="00000000" w:rsidRPr="00000000">
        <w:rPr>
          <w:rFonts w:ascii="Calibri" w:cs="Calibri" w:eastAsia="Calibri" w:hAnsi="Calibri"/>
          <w:color w:val="000000"/>
          <w:sz w:val="22"/>
          <w:szCs w:val="22"/>
          <w:rtl w:val="0"/>
        </w:rPr>
        <w:tab/>
        <w:t xml:space="preserve">(Assign points 1-10)</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Extracurricular activities, civic activities or relevant work experience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iCs w:val="1"/>
          <w:color w:val="000000"/>
          <w:rtl w:val="0"/>
        </w:rPr>
        <w:t xml:space="preserve">(bonus points for leadership/officer positions)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5B">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40%</w:t>
      </w:r>
      <w:r w:rsidDel="00000000" w:rsidR="00000000" w:rsidRPr="00000000">
        <w:rPr>
          <w:rFonts w:ascii="Calibri" w:cs="Calibri" w:eastAsia="Calibri" w:hAnsi="Calibri"/>
          <w:sz w:val="22"/>
          <w:szCs w:val="22"/>
          <w:rtl w:val="0"/>
        </w:rPr>
        <w:tab/>
        <w:t xml:space="preserve">(Assign points 1-50)</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Essay</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50</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ab/>
        <w:t xml:space="preserve">(Assign points 1-40)</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ind w:left="0" w:hanging="2"/>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The Scholarship program will be reviewed annually and revised as necessary. The Board may modify these procedures and policies at any time. The Board also reserves the right to meet with a candidate when it is felt it would be necessary or appropriate to complete the decision process.</w:t>
      </w:r>
      <w:r w:rsidDel="00000000" w:rsidR="00000000" w:rsidRPr="00000000">
        <w:rPr>
          <w:rtl w:val="0"/>
        </w:rPr>
      </w:r>
    </w:p>
    <w:p w:rsidR="00000000" w:rsidDel="00000000" w:rsidP="00000000" w:rsidRDefault="00000000" w:rsidRPr="00000000" w14:paraId="00000061">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submit completed forms to:</w:t>
      </w:r>
    </w:p>
    <w:p w:rsidR="00000000" w:rsidDel="00000000" w:rsidP="00000000" w:rsidRDefault="00000000" w:rsidRPr="00000000" w14:paraId="0000006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Franklin County Chamber of Commerce</w:t>
      </w: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PO Box 123</w:t>
      </w:r>
      <w:r w:rsidDel="00000000" w:rsidR="00000000" w:rsidRPr="00000000">
        <w:rPr>
          <w:rtl w:val="0"/>
        </w:rPr>
      </w:r>
    </w:p>
    <w:p w:rsidR="00000000" w:rsidDel="00000000" w:rsidP="00000000" w:rsidRDefault="00000000" w:rsidRPr="00000000" w14:paraId="00000066">
      <w:pPr>
        <w:ind w:left="0" w:hanging="2"/>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Farmington, ME 04938</w:t>
      </w:r>
      <w:r w:rsidDel="00000000" w:rsidR="00000000" w:rsidRPr="00000000">
        <w:rPr>
          <w:rtl w:val="0"/>
        </w:rPr>
      </w:r>
    </w:p>
    <w:p w:rsidR="00000000" w:rsidDel="00000000" w:rsidP="00000000" w:rsidRDefault="00000000" w:rsidRPr="00000000" w14:paraId="0000006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Applications and supporting materials are due at the Franklin County Chamber Office</w:t>
      </w:r>
      <w:r w:rsidDel="00000000" w:rsidR="00000000" w:rsidRPr="00000000">
        <w:rPr>
          <w:rtl w:val="0"/>
        </w:rPr>
      </w:r>
    </w:p>
    <w:p w:rsidR="00000000" w:rsidDel="00000000" w:rsidP="00000000" w:rsidRDefault="00000000" w:rsidRPr="00000000" w14:paraId="00000070">
      <w:pPr>
        <w:ind w:left="0" w:hanging="2"/>
        <w:jc w:val="center"/>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by Friday, February 27, 2026 no later than 12p.m.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9545638</wp:posOffset>
                </wp:positionV>
                <wp:extent cx="7829550" cy="323850"/>
                <wp:effectExtent b="0" l="0" r="0" t="0"/>
                <wp:wrapNone/>
                <wp:docPr id="1049" name=""/>
                <a:graphic>
                  <a:graphicData uri="http://schemas.microsoft.com/office/word/2010/wordprocessingShape">
                    <wps:wsp>
                      <wps:cNvSpPr/>
                      <wps:cNvPr id="6" name="Shape 6"/>
                      <wps:spPr>
                        <a:xfrm>
                          <a:off x="1450275" y="3637125"/>
                          <a:ext cx="7791450" cy="285750"/>
                        </a:xfrm>
                        <a:prstGeom prst="rect">
                          <a:avLst/>
                        </a:prstGeom>
                        <a:solidFill>
                          <a:srgbClr val="002060"/>
                        </a:solidFill>
                        <a:ln>
                          <a:noFill/>
                        </a:ln>
                      </wps:spPr>
                      <wps:txbx>
                        <w:txbxContent>
                          <w:p w:rsidR="00000000" w:rsidDel="00000000" w:rsidP="00000000" w:rsidRDefault="00000000" w:rsidRPr="00000000">
                            <w:pPr>
                              <w:spacing w:after="0" w:before="0" w:line="240"/>
                              <w:ind w:left="1.0000000149011612"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PO Box 123 Farmington, ME 04938 • 207-778-4215 • </w:t>
                            </w:r>
                            <w:r w:rsidDel="00000000" w:rsidR="00000000" w:rsidRPr="00000000">
                              <w:rPr>
                                <w:rFonts w:ascii="Arial" w:cs="Arial" w:eastAsia="Arial" w:hAnsi="Arial"/>
                                <w:b w:val="0"/>
                                <w:i w:val="0"/>
                                <w:smallCaps w:val="0"/>
                                <w:strike w:val="0"/>
                                <w:color w:val="000000"/>
                                <w:sz w:val="28"/>
                                <w:vertAlign w:val="baseline"/>
                              </w:rPr>
                              <w:t xml:space="preserve"> HYPERLINK "mailto:info@franklincountymaine.org" </w:t>
                            </w:r>
                            <w:r w:rsidDel="00000000" w:rsidR="00000000" w:rsidRPr="00000000">
                              <w:rPr>
                                <w:rFonts w:ascii="Arial" w:cs="Arial" w:eastAsia="Arial" w:hAnsi="Arial"/>
                                <w:b w:val="0"/>
                                <w:i w:val="0"/>
                                <w:smallCaps w:val="0"/>
                                <w:strike w:val="0"/>
                                <w:color w:val="ffffff"/>
                                <w:sz w:val="28"/>
                                <w:u w:val="single"/>
                                <w:vertAlign w:val="baseline"/>
                              </w:rPr>
                              <w:t xml:space="preserve">info@franklincountymaine.org</w:t>
                            </w:r>
                            <w:r w:rsidDel="00000000" w:rsidR="00000000" w:rsidRPr="00000000">
                              <w:rPr>
                                <w:rFonts w:ascii="Arial" w:cs="Arial" w:eastAsia="Arial" w:hAnsi="Arial"/>
                                <w:b w:val="0"/>
                                <w:i w:val="0"/>
                                <w:smallCaps w:val="0"/>
                                <w:strike w:val="0"/>
                                <w:color w:val="ffffff"/>
                                <w:sz w:val="28"/>
                                <w:vertAlign w:val="baseline"/>
                              </w:rPr>
                              <w:t xml:space="preserve"> • www.franklincountymaine.org</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9545638</wp:posOffset>
                </wp:positionV>
                <wp:extent cx="7829550" cy="323850"/>
                <wp:effectExtent b="0" l="0" r="0" t="0"/>
                <wp:wrapNone/>
                <wp:docPr id="104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8295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-17460</wp:posOffset>
                </wp:positionH>
                <wp:positionV relativeFrom="paragraph">
                  <wp:posOffset>9545638</wp:posOffset>
                </wp:positionV>
                <wp:extent cx="7829550" cy="323850"/>
                <wp:effectExtent b="0" l="0" r="0" t="0"/>
                <wp:wrapNone/>
                <wp:docPr id="1048" name=""/>
                <a:graphic>
                  <a:graphicData uri="http://schemas.microsoft.com/office/word/2010/wordprocessingShape">
                    <wps:wsp>
                      <wps:cNvSpPr/>
                      <wps:cNvPr id="5" name="Shape 5"/>
                      <wps:spPr>
                        <a:xfrm>
                          <a:off x="1450275" y="3637125"/>
                          <a:ext cx="7791450" cy="285750"/>
                        </a:xfrm>
                        <a:prstGeom prst="rect">
                          <a:avLst/>
                        </a:prstGeom>
                        <a:solidFill>
                          <a:srgbClr val="002060"/>
                        </a:solidFill>
                        <a:ln>
                          <a:noFill/>
                        </a:ln>
                      </wps:spPr>
                      <wps:txbx>
                        <w:txbxContent>
                          <w:p w:rsidR="00000000" w:rsidDel="00000000" w:rsidP="00000000" w:rsidRDefault="00000000" w:rsidRPr="00000000">
                            <w:pPr>
                              <w:spacing w:after="0" w:before="0" w:line="240"/>
                              <w:ind w:left="1.0000000149011612"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PO Box 123 Farmington, ME 04938 • 207-778-4215 • </w:t>
                            </w:r>
                            <w:r w:rsidDel="00000000" w:rsidR="00000000" w:rsidRPr="00000000">
                              <w:rPr>
                                <w:rFonts w:ascii="Arial" w:cs="Arial" w:eastAsia="Arial" w:hAnsi="Arial"/>
                                <w:b w:val="0"/>
                                <w:i w:val="0"/>
                                <w:smallCaps w:val="0"/>
                                <w:strike w:val="0"/>
                                <w:color w:val="000000"/>
                                <w:sz w:val="28"/>
                                <w:vertAlign w:val="baseline"/>
                              </w:rPr>
                              <w:t xml:space="preserve"> HYPERLINK "mailto:info@franklincountymaine.org" </w:t>
                            </w:r>
                            <w:r w:rsidDel="00000000" w:rsidR="00000000" w:rsidRPr="00000000">
                              <w:rPr>
                                <w:rFonts w:ascii="Arial" w:cs="Arial" w:eastAsia="Arial" w:hAnsi="Arial"/>
                                <w:b w:val="0"/>
                                <w:i w:val="0"/>
                                <w:smallCaps w:val="0"/>
                                <w:strike w:val="0"/>
                                <w:color w:val="ffffff"/>
                                <w:sz w:val="28"/>
                                <w:u w:val="single"/>
                                <w:vertAlign w:val="baseline"/>
                              </w:rPr>
                              <w:t xml:space="preserve">info@franklincountymaine.org</w:t>
                            </w:r>
                            <w:r w:rsidDel="00000000" w:rsidR="00000000" w:rsidRPr="00000000">
                              <w:rPr>
                                <w:rFonts w:ascii="Arial" w:cs="Arial" w:eastAsia="Arial" w:hAnsi="Arial"/>
                                <w:b w:val="0"/>
                                <w:i w:val="0"/>
                                <w:smallCaps w:val="0"/>
                                <w:strike w:val="0"/>
                                <w:color w:val="ffffff"/>
                                <w:sz w:val="28"/>
                                <w:vertAlign w:val="baseline"/>
                              </w:rPr>
                              <w:t xml:space="preserve"> • www.franklincountymaine.org</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-17460</wp:posOffset>
                </wp:positionH>
                <wp:positionV relativeFrom="paragraph">
                  <wp:posOffset>9545638</wp:posOffset>
                </wp:positionV>
                <wp:extent cx="7829550" cy="323850"/>
                <wp:effectExtent b="0" l="0" r="0" t="0"/>
                <wp:wrapNone/>
                <wp:docPr id="104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829550" cy="323850"/>
                        </a:xfrm>
                        <a:prstGeom prst="rect"/>
                        <a:ln/>
                      </pic:spPr>
                    </pic:pic>
                  </a:graphicData>
                </a:graphic>
              </wp:anchor>
            </w:drawing>
          </mc:Fallback>
        </mc:AlternateContent>
      </w:r>
    </w:p>
    <w:sectPr>
      <w:headerReference r:id="rId8" w:type="default"/>
      <w:footerReference r:id="rId9" w:type="default"/>
      <w:pgSz w:h="15840" w:w="12240" w:orient="portrait"/>
      <w:pgMar w:bottom="576" w:top="317" w:left="1008" w:right="1008"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0" w:hanging="2"/>
      <w:jc w:val="center"/>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PO Box 123 Farmington, ME 04938    •    207-778-4215    •    </w:t>
    </w:r>
    <w:hyperlink r:id="rId1">
      <w:r w:rsidDel="00000000" w:rsidR="00000000" w:rsidRPr="00000000">
        <w:rPr>
          <w:rFonts w:ascii="Calibri" w:cs="Calibri" w:eastAsia="Calibri" w:hAnsi="Calibri"/>
          <w:color w:val="ffffff"/>
          <w:sz w:val="24"/>
          <w:szCs w:val="24"/>
          <w:rtl w:val="0"/>
        </w:rPr>
        <w:t xml:space="preserve">info@franklincountymaine.org</w:t>
      </w:r>
    </w:hyperlink>
    <w:r w:rsidDel="00000000" w:rsidR="00000000" w:rsidRPr="00000000">
      <w:rPr>
        <w:rFonts w:ascii="Calibri" w:cs="Calibri" w:eastAsia="Calibri" w:hAnsi="Calibri"/>
        <w:color w:val="ffffff"/>
        <w:sz w:val="24"/>
        <w:szCs w:val="24"/>
        <w:rtl w:val="0"/>
      </w:rPr>
      <w:t xml:space="preserve"> </w:t>
    </w:r>
    <w:r w:rsidDel="00000000" w:rsidR="00000000" w:rsidRPr="00000000">
      <w:rPr>
        <w:rFonts w:ascii="Calibri" w:cs="Calibri" w:eastAsia="Calibri" w:hAnsi="Calibri"/>
        <w:color w:val="ffffff"/>
        <w:sz w:val="36"/>
        <w:szCs w:val="36"/>
        <w:rtl w:val="0"/>
      </w:rPr>
      <w:t xml:space="preserve">www.franklincountymaine.org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-639760</wp:posOffset>
              </wp:positionH>
              <wp:positionV relativeFrom="paragraph">
                <wp:posOffset>-4761</wp:posOffset>
              </wp:positionV>
              <wp:extent cx="7791450" cy="772469"/>
              <wp:effectExtent b="0" l="0" r="0" t="0"/>
              <wp:wrapNone/>
              <wp:docPr id="1045" name=""/>
              <a:graphic>
                <a:graphicData uri="http://schemas.microsoft.com/office/word/2010/wordprocessingShape">
                  <wps:wsp>
                    <wps:cNvSpPr/>
                    <wps:cNvPr id="2" name="Shape 2"/>
                    <wps:spPr>
                      <a:xfrm>
                        <a:off x="1464563" y="3475200"/>
                        <a:ext cx="7762875" cy="609600"/>
                      </a:xfrm>
                      <a:prstGeom prst="rect">
                        <a:avLst/>
                      </a:prstGeom>
                      <a:solidFill>
                        <a:srgbClr val="4A86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000000149011612" w:right="0" w:firstLine="0"/>
                            <w:jc w:val="center"/>
                            <w:textDirection w:val="btLr"/>
                          </w:pPr>
                          <w:r w:rsidDel="00000000" w:rsidR="00000000" w:rsidRPr="00000000">
                            <w:rPr>
                              <w:rFonts w:ascii="Oswald" w:cs="Oswald" w:eastAsia="Oswald" w:hAnsi="Oswald"/>
                              <w:b w:val="0"/>
                              <w:i w:val="0"/>
                              <w:smallCaps w:val="0"/>
                              <w:strike w:val="0"/>
                              <w:color w:val="ffffff"/>
                              <w:sz w:val="26"/>
                              <w:vertAlign w:val="baseline"/>
                            </w:rPr>
                            <w:t xml:space="preserve">PO Box 123 Farmington, ME 04938 • 207-77</w:t>
                          </w:r>
                          <w:r w:rsidDel="00000000" w:rsidR="00000000" w:rsidRPr="00000000">
                            <w:rPr>
                              <w:rFonts w:ascii="Oswald" w:cs="Oswald" w:eastAsia="Oswald" w:hAnsi="Oswald"/>
                              <w:b w:val="0"/>
                              <w:i w:val="0"/>
                              <w:smallCaps w:val="0"/>
                              <w:strike w:val="0"/>
                              <w:color w:val="ffffff"/>
                              <w:sz w:val="26"/>
                              <w:vertAlign w:val="baseline"/>
                            </w:rPr>
                            <w:t xml:space="preserve">9</w:t>
                          </w:r>
                          <w:r w:rsidDel="00000000" w:rsidR="00000000" w:rsidRPr="00000000">
                            <w:rPr>
                              <w:rFonts w:ascii="Oswald" w:cs="Oswald" w:eastAsia="Oswald" w:hAnsi="Oswald"/>
                              <w:b w:val="0"/>
                              <w:i w:val="0"/>
                              <w:smallCaps w:val="0"/>
                              <w:strike w:val="0"/>
                              <w:color w:val="ffffff"/>
                              <w:sz w:val="26"/>
                              <w:vertAlign w:val="baseline"/>
                            </w:rPr>
                            <w:t xml:space="preserve">-4215 • director@franklincountymaine.org</w:t>
                          </w:r>
                          <w:r w:rsidDel="00000000" w:rsidR="00000000" w:rsidRPr="00000000">
                            <w:rPr>
                              <w:rFonts w:ascii="Oswald" w:cs="Oswald" w:eastAsia="Oswald" w:hAnsi="Oswald"/>
                              <w:b w:val="0"/>
                              <w:i w:val="0"/>
                              <w:smallCaps w:val="0"/>
                              <w:strike w:val="0"/>
                              <w:color w:val="000000"/>
                              <w:sz w:val="2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swald" w:cs="Oswald" w:eastAsia="Oswald" w:hAnsi="Oswald"/>
                              <w:b w:val="0"/>
                              <w:i w:val="0"/>
                              <w:smallCaps w:val="0"/>
                              <w:strike w:val="0"/>
                              <w:color w:val="000000"/>
                              <w:sz w:val="26"/>
                              <w:vertAlign w:val="baseline"/>
                            </w:rPr>
                          </w:r>
                          <w:r w:rsidDel="00000000" w:rsidR="00000000" w:rsidRPr="00000000">
                            <w:rPr>
                              <w:rFonts w:ascii="Oswald" w:cs="Oswald" w:eastAsia="Oswald" w:hAnsi="Oswald"/>
                              <w:b w:val="0"/>
                              <w:i w:val="0"/>
                              <w:smallCaps w:val="0"/>
                              <w:strike w:val="0"/>
                              <w:color w:val="ffffff"/>
                              <w:sz w:val="30"/>
                              <w:vertAlign w:val="baseline"/>
                            </w:rPr>
                            <w:t xml:space="preserve">www.franklincountymaine.org</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Oswald" w:cs="Oswald" w:eastAsia="Oswald" w:hAnsi="Oswald"/>
                              <w:b w:val="0"/>
                              <w:i w:val="0"/>
                              <w:smallCaps w:val="0"/>
                              <w:strike w:val="0"/>
                              <w:color w:val="ffffff"/>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-639760</wp:posOffset>
              </wp:positionH>
              <wp:positionV relativeFrom="paragraph">
                <wp:posOffset>-4761</wp:posOffset>
              </wp:positionV>
              <wp:extent cx="7791450" cy="772469"/>
              <wp:effectExtent b="0" l="0" r="0" t="0"/>
              <wp:wrapNone/>
              <wp:docPr id="104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791450" cy="772469"/>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color w:val="000000"/>
      </w:rPr>
    </w:pPr>
    <w:bookmarkStart w:colFirst="0" w:colLast="0" w:name="_heading=h.gjdgxs" w:id="0"/>
    <w:bookmarkEnd w:id="0"/>
    <w:r w:rsidDel="00000000" w:rsidR="00000000" w:rsidRPr="00000000">
      <w:rPr>
        <w:rFonts w:ascii="Arial" w:cs="Arial" w:eastAsia="Arial" w:hAnsi="Arial"/>
        <w:b w:val="1"/>
        <w:bCs w:val="1"/>
        <w:sz w:val="22"/>
        <w:szCs w:val="22"/>
      </w:rPr>
      <w:drawing>
        <wp:inline distB="114300" distT="114300" distL="114300" distR="114300">
          <wp:extent cx="1394891" cy="660083"/>
          <wp:effectExtent b="0" l="0" r="0" t="0"/>
          <wp:docPr id="1050"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394891" cy="6600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4"/>
      <w:szCs w:val="24"/>
      <w:u w:val="singl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sz w:val="24"/>
    </w:rPr>
  </w:style>
  <w:style w:type="paragraph" w:styleId="Blockquote" w:customStyle="1">
    <w:name w:val="Blockquote"/>
    <w:basedOn w:val="Normal"/>
    <w:pPr>
      <w:spacing w:after="100" w:before="100"/>
      <w:ind w:left="360" w:right="360"/>
    </w:pPr>
    <w:rPr>
      <w:snapToGrid w:val="0"/>
      <w:sz w:val="24"/>
    </w:rPr>
  </w:style>
  <w:style w:type="character" w:styleId="Strong">
    <w:name w:val="Strong"/>
    <w:rPr>
      <w:b w:val="1"/>
      <w:w w:val="100"/>
      <w:position w:val="-1"/>
      <w:effect w:val="none"/>
      <w:vertAlign w:val="baseline"/>
      <w:cs w:val="0"/>
      <w:em w:val="none"/>
    </w:rPr>
  </w:style>
  <w:style w:type="paragraph" w:styleId="BodyText2">
    <w:name w:val="Body Text 2"/>
    <w:basedOn w:val="Normal"/>
    <w:rPr>
      <w:rFonts w:ascii="Arial" w:hAnsi="Arial"/>
      <w:sz w:val="22"/>
    </w:rPr>
  </w:style>
  <w:style w:type="paragraph" w:styleId="BodyTextIndent">
    <w:name w:val="Body Text Indent"/>
    <w:basedOn w:val="Normal"/>
    <w:pPr>
      <w:ind w:left="720"/>
    </w:pPr>
    <w:rPr>
      <w:rFonts w:ascii="Arial" w:hAnsi="Arial"/>
      <w:sz w:val="22"/>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franklincountymaine.org"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wxNf59ne5+hUklfuEUXjdDztyg==">CgMxLjAyCGguZ2pkZ3hzOAByITEwLXFURFdjS1ZTWFZVX1N5ZUpMNFhuZkU4TzRtMTVnRQ==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2024-02-05T14:15:00Z</dcterms:created>
  <dc:creator>drobie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083febdf7decf6c876dd44db33e21d4a8a4096bd0290522b33aae5059dcd60a8</vt:lpwstr>
  </property>
  <property fmtid="{D5CDD505-2E9C-101B-9397-08002B2CF9AE}" pid="3" name="GrammarlyDocumentId">
    <vt:lpwstr>083febdf7decf6c876dd44db33e21d4a8a4096bd0290522b33aae5059dcd60a8</vt:lpwstr>
  </property>
</Properties>
</file>