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CF4" w:rsidRPr="00F41CF4" w:rsidRDefault="00F41CF4" w:rsidP="00F41CF4">
      <w:pPr>
        <w:jc w:val="center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i/>
          <w:iCs/>
          <w:color w:val="000000"/>
          <w:sz w:val="29"/>
          <w:szCs w:val="29"/>
        </w:rPr>
        <w:t>Mt. Blue Regional School District Board of Directors</w:t>
      </w:r>
    </w:p>
    <w:p w:rsidR="00F41CF4" w:rsidRPr="00F41CF4" w:rsidRDefault="00F41CF4" w:rsidP="00F41CF4">
      <w:pPr>
        <w:jc w:val="center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  <w:sz w:val="29"/>
          <w:szCs w:val="29"/>
          <w:u w:val="single"/>
        </w:rPr>
        <w:t>Budget Workshop Minutes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DATE:</w:t>
      </w:r>
      <w:r w:rsidRPr="00F41CF4">
        <w:rPr>
          <w:rFonts w:ascii="Calibri" w:hAnsi="Calibri" w:cs="Times New Roman"/>
          <w:b/>
          <w:bCs/>
          <w:color w:val="000000"/>
        </w:rPr>
        <w:tab/>
        <w:t>April 15, 2014</w:t>
      </w:r>
      <w:r w:rsidRPr="00F41CF4">
        <w:rPr>
          <w:rFonts w:ascii="Calibri" w:hAnsi="Calibri" w:cs="Times New Roman"/>
          <w:b/>
          <w:bCs/>
          <w:color w:val="000000"/>
        </w:rPr>
        <w:tab/>
      </w:r>
      <w:r w:rsidRPr="00F41CF4">
        <w:rPr>
          <w:rFonts w:ascii="Calibri" w:hAnsi="Calibri" w:cs="Times New Roman"/>
          <w:b/>
          <w:bCs/>
          <w:color w:val="000000"/>
        </w:rPr>
        <w:tab/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Place:</w:t>
      </w:r>
      <w:r w:rsidRPr="00F41CF4">
        <w:rPr>
          <w:rFonts w:ascii="Calibri" w:hAnsi="Calibri" w:cs="Times New Roman"/>
          <w:b/>
          <w:bCs/>
          <w:color w:val="000000"/>
        </w:rPr>
        <w:tab/>
        <w:t>The Forum-Mt. Blue Campus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Time:</w:t>
      </w:r>
      <w:r w:rsidRPr="00F41CF4">
        <w:rPr>
          <w:rFonts w:ascii="Calibri" w:hAnsi="Calibri" w:cs="Times New Roman"/>
          <w:b/>
          <w:bCs/>
          <w:color w:val="000000"/>
        </w:rPr>
        <w:tab/>
        <w:t xml:space="preserve"> 6:00 p.m.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Board Members Present:  </w:t>
      </w:r>
      <w:r w:rsidRPr="00F41CF4">
        <w:rPr>
          <w:rFonts w:ascii="Calibri" w:hAnsi="Calibri" w:cs="Times New Roman"/>
          <w:color w:val="000000"/>
        </w:rPr>
        <w:t>Mark Prentiss, William Reid, Angela LeClair, Keith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Swett, Helen Wilkey, Betsey</w:t>
      </w:r>
      <w:r>
        <w:rPr>
          <w:rFonts w:ascii="Calibri" w:hAnsi="Calibri" w:cs="Times New Roman"/>
          <w:color w:val="000000"/>
        </w:rPr>
        <w:t xml:space="preserve"> Hyde, Iris Silverstein, Tami</w:t>
      </w:r>
      <w:r w:rsidRPr="00F41CF4">
        <w:rPr>
          <w:rFonts w:ascii="Calibri" w:hAnsi="Calibri" w:cs="Times New Roman"/>
          <w:color w:val="000000"/>
        </w:rPr>
        <w:t xml:space="preserve"> Labul, Claire Andrews,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 xml:space="preserve">Jennifer Zweig Hebert, Richard Hargreaves, </w:t>
      </w:r>
      <w:r w:rsidRPr="00F41CF4">
        <w:rPr>
          <w:rFonts w:ascii="Calibri" w:hAnsi="Calibri" w:cs="Times New Roman"/>
          <w:strike/>
          <w:color w:val="000000"/>
        </w:rPr>
        <w:t>Nancy Crosby</w:t>
      </w:r>
      <w:r w:rsidRPr="00F41CF4">
        <w:rPr>
          <w:rFonts w:ascii="Calibri" w:hAnsi="Calibri" w:cs="Times New Roman"/>
          <w:color w:val="000000"/>
        </w:rPr>
        <w:t>(E), James Black, Yvette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 xml:space="preserve">Robinson, </w:t>
      </w:r>
      <w:r w:rsidRPr="00F41CF4">
        <w:rPr>
          <w:rFonts w:ascii="Calibri" w:hAnsi="Calibri" w:cs="Times New Roman"/>
          <w:strike/>
          <w:color w:val="000000"/>
        </w:rPr>
        <w:t>Ross Clair</w:t>
      </w:r>
      <w:r w:rsidRPr="00F41CF4">
        <w:rPr>
          <w:rFonts w:ascii="Calibri" w:hAnsi="Calibri" w:cs="Times New Roman"/>
          <w:color w:val="000000"/>
        </w:rPr>
        <w:t xml:space="preserve"> (A), Ken Charles, Emily Rice, and JT Williams</w:t>
      </w:r>
    </w:p>
    <w:p w:rsidR="00F41CF4" w:rsidRDefault="00F41CF4" w:rsidP="00F41CF4">
      <w:pPr>
        <w:rPr>
          <w:rFonts w:ascii="Calibri" w:hAnsi="Calibri" w:cs="Times New Roman"/>
          <w:b/>
          <w:bCs/>
          <w:color w:val="000000"/>
        </w:rPr>
      </w:pP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 xml:space="preserve">Also Present: </w:t>
      </w:r>
      <w:r w:rsidRPr="00F41CF4">
        <w:rPr>
          <w:rFonts w:ascii="Calibri" w:hAnsi="Calibri" w:cs="Times New Roman"/>
          <w:color w:val="000000"/>
        </w:rPr>
        <w:t xml:space="preserve"> Keith Acedo, </w:t>
      </w:r>
      <w:r w:rsidRPr="00F41CF4">
        <w:rPr>
          <w:rFonts w:ascii="Calibri" w:hAnsi="Calibri" w:cs="Times New Roman"/>
          <w:strike/>
          <w:color w:val="000000"/>
        </w:rPr>
        <w:t>Darcy Dunphy</w:t>
      </w:r>
      <w:r w:rsidRPr="00F41CF4">
        <w:rPr>
          <w:rFonts w:ascii="Calibri" w:hAnsi="Calibri" w:cs="Times New Roman"/>
          <w:color w:val="000000"/>
        </w:rPr>
        <w:t xml:space="preserve">, Nichole Goodspeed, Glenn Kapiloff, David Leavitt, </w:t>
      </w:r>
      <w:r w:rsidRPr="00F41CF4">
        <w:rPr>
          <w:rFonts w:ascii="Calibri" w:hAnsi="Calibri" w:cs="Times New Roman"/>
          <w:strike/>
          <w:color w:val="000000"/>
        </w:rPr>
        <w:t>Paula Leavitt</w:t>
      </w:r>
      <w:r w:rsidRPr="00F41CF4">
        <w:rPr>
          <w:rFonts w:ascii="Calibri" w:hAnsi="Calibri" w:cs="Times New Roman"/>
          <w:color w:val="000000"/>
        </w:rPr>
        <w:t>, Gary Oswald, Darlene Paine, Monique Poulin, Tracy Williams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numPr>
          <w:ilvl w:val="0"/>
          <w:numId w:val="1"/>
        </w:numPr>
        <w:spacing w:line="480" w:lineRule="auto"/>
        <w:textAlignment w:val="baseline"/>
        <w:rPr>
          <w:rFonts w:ascii="Calibri" w:hAnsi="Calibri" w:cs="Times New Roman"/>
          <w:color w:val="000000"/>
        </w:rPr>
      </w:pPr>
      <w:r w:rsidRPr="00F41CF4">
        <w:rPr>
          <w:rFonts w:ascii="Calibri" w:hAnsi="Calibri" w:cs="Times New Roman"/>
          <w:color w:val="000000"/>
        </w:rPr>
        <w:t>Call to Order by Mark Prentiss at 6:03 p.m.</w:t>
      </w:r>
    </w:p>
    <w:p w:rsidR="00F41CF4" w:rsidRPr="00F41CF4" w:rsidRDefault="00F41CF4" w:rsidP="00F41CF4">
      <w:pPr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</w:rPr>
      </w:pPr>
      <w:r w:rsidRPr="00F41CF4">
        <w:rPr>
          <w:rFonts w:ascii="Calibri" w:hAnsi="Calibri" w:cs="Times New Roman"/>
          <w:color w:val="000000"/>
        </w:rPr>
        <w:t>Consideration of the Minutes of April 8, 2014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ab/>
        <w:t>Motion to approve:</w:t>
      </w:r>
      <w:r w:rsidRPr="00F41CF4">
        <w:rPr>
          <w:rFonts w:ascii="Calibri" w:hAnsi="Calibri" w:cs="Times New Roman"/>
          <w:color w:val="000000"/>
        </w:rPr>
        <w:tab/>
        <w:t>Claire Andrews</w:t>
      </w:r>
      <w:r w:rsidRPr="00F41CF4">
        <w:rPr>
          <w:rFonts w:ascii="Calibri" w:hAnsi="Calibri" w:cs="Times New Roman"/>
          <w:color w:val="000000"/>
        </w:rPr>
        <w:tab/>
      </w:r>
      <w:r w:rsidRPr="00F41CF4">
        <w:rPr>
          <w:rFonts w:ascii="Calibri" w:hAnsi="Calibri" w:cs="Times New Roman"/>
          <w:color w:val="000000"/>
        </w:rPr>
        <w:tab/>
        <w:t>Seconded: Helen Wilkey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ab/>
        <w:t>Vote:   Unanimous (791)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Phoebe Haslam, a 7th grade</w:t>
      </w:r>
      <w:r w:rsidR="00503BF9">
        <w:rPr>
          <w:rFonts w:ascii="Calibri" w:hAnsi="Calibri" w:cs="Times New Roman"/>
          <w:color w:val="000000"/>
        </w:rPr>
        <w:t xml:space="preserve"> MBMS student, competed in the S</w:t>
      </w:r>
      <w:r w:rsidRPr="00F41CF4">
        <w:rPr>
          <w:rFonts w:ascii="Calibri" w:hAnsi="Calibri" w:cs="Times New Roman"/>
          <w:color w:val="000000"/>
        </w:rPr>
        <w:t>tate geography bee at UMF.  Ben Andrews and Kayla White are the scholar leaders and will attend the Maine Middle School Scholar Leaders Banquet.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Mallett is in third place in Clynk, a bottle drive contest offered by Hannaford.  Please donate your bottles to help us win.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Complete Dentistry ran a Happy Smiles contest and had over 300 entrances.  The following students placed in this contest --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Vivian Cormier, a 3rd grade student at CCHS, won a certificate for $500 toward college and $500 for art supplies for the school.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M</w:t>
      </w:r>
      <w:r w:rsidR="00300483">
        <w:rPr>
          <w:rFonts w:ascii="Calibri" w:hAnsi="Calibri" w:cs="Times New Roman"/>
          <w:color w:val="000000"/>
        </w:rPr>
        <w:t>adison Smith and Ella Stone at CBS won</w:t>
      </w:r>
      <w:r w:rsidRPr="00F41CF4">
        <w:rPr>
          <w:rFonts w:ascii="Calibri" w:hAnsi="Calibri" w:cs="Times New Roman"/>
          <w:color w:val="000000"/>
        </w:rPr>
        <w:t xml:space="preserve"> and Complete Dentistry</w:t>
      </w:r>
      <w:r w:rsidR="00300483">
        <w:rPr>
          <w:rFonts w:ascii="Calibri" w:hAnsi="Calibri" w:cs="Times New Roman"/>
          <w:color w:val="000000"/>
        </w:rPr>
        <w:t xml:space="preserve"> will donate $750 to the school.</w:t>
      </w:r>
      <w:bookmarkStart w:id="0" w:name="_GoBack"/>
      <w:bookmarkEnd w:id="0"/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numPr>
          <w:ilvl w:val="0"/>
          <w:numId w:val="2"/>
        </w:numPr>
        <w:spacing w:line="480" w:lineRule="auto"/>
        <w:textAlignment w:val="baseline"/>
        <w:rPr>
          <w:rFonts w:ascii="Calibri" w:hAnsi="Calibri" w:cs="Times New Roman"/>
          <w:color w:val="000000"/>
        </w:rPr>
      </w:pPr>
      <w:r w:rsidRPr="00F41CF4">
        <w:rPr>
          <w:rFonts w:ascii="Calibri" w:hAnsi="Calibri" w:cs="Times New Roman"/>
          <w:color w:val="000000"/>
        </w:rPr>
        <w:t>Old Business</w:t>
      </w:r>
    </w:p>
    <w:p w:rsidR="00F41CF4" w:rsidRPr="00F41CF4" w:rsidRDefault="00F41CF4" w:rsidP="00F41CF4">
      <w:pPr>
        <w:numPr>
          <w:ilvl w:val="0"/>
          <w:numId w:val="3"/>
        </w:numPr>
        <w:textAlignment w:val="baseline"/>
        <w:rPr>
          <w:rFonts w:ascii="Arial" w:hAnsi="Arial" w:cs="Arial"/>
          <w:color w:val="000000"/>
        </w:rPr>
      </w:pPr>
      <w:r w:rsidRPr="00F41CF4">
        <w:rPr>
          <w:rFonts w:ascii="Calibri" w:hAnsi="Calibri" w:cs="Arial"/>
          <w:color w:val="000000"/>
        </w:rPr>
        <w:t>Personnel</w:t>
      </w:r>
    </w:p>
    <w:p w:rsidR="00F41CF4" w:rsidRPr="00F41CF4" w:rsidRDefault="00F41CF4" w:rsidP="00F41CF4">
      <w:pPr>
        <w:ind w:left="144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Notification</w:t>
      </w:r>
    </w:p>
    <w:p w:rsidR="00AE7BAF" w:rsidRDefault="00AE7BAF" w:rsidP="00F41CF4">
      <w:pPr>
        <w:ind w:left="1440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lastRenderedPageBreak/>
        <w:t>New Hire-</w:t>
      </w:r>
    </w:p>
    <w:p w:rsidR="00F41CF4" w:rsidRPr="00F41CF4" w:rsidRDefault="00F41CF4" w:rsidP="00F41CF4">
      <w:pPr>
        <w:ind w:left="144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Craig Collins</w:t>
      </w:r>
      <w:r w:rsidRPr="00F41CF4">
        <w:rPr>
          <w:rFonts w:ascii="Calibri" w:hAnsi="Calibri" w:cs="Times New Roman"/>
          <w:color w:val="000000"/>
        </w:rPr>
        <w:tab/>
      </w:r>
      <w:r w:rsidRPr="00F41CF4">
        <w:rPr>
          <w:rFonts w:ascii="Calibri" w:hAnsi="Calibri" w:cs="Times New Roman"/>
          <w:color w:val="000000"/>
        </w:rPr>
        <w:tab/>
      </w:r>
      <w:r w:rsidRPr="00F41CF4">
        <w:rPr>
          <w:rFonts w:ascii="Calibri" w:hAnsi="Calibri" w:cs="Times New Roman"/>
          <w:color w:val="000000"/>
        </w:rPr>
        <w:tab/>
        <w:t>7th Grade Baseball Coach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ind w:left="144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Resignation</w:t>
      </w:r>
      <w:r w:rsidR="00AE7BAF">
        <w:rPr>
          <w:rFonts w:ascii="Calibri" w:hAnsi="Calibri" w:cs="Times New Roman"/>
          <w:color w:val="000000"/>
        </w:rPr>
        <w:t>-</w:t>
      </w:r>
    </w:p>
    <w:p w:rsidR="00F41CF4" w:rsidRPr="00F41CF4" w:rsidRDefault="00F41CF4" w:rsidP="00F41CF4">
      <w:pPr>
        <w:ind w:left="144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Sierra Medling</w:t>
      </w:r>
      <w:r w:rsidRPr="00F41CF4">
        <w:rPr>
          <w:rFonts w:ascii="Calibri" w:hAnsi="Calibri" w:cs="Times New Roman"/>
          <w:color w:val="000000"/>
        </w:rPr>
        <w:tab/>
      </w:r>
      <w:r w:rsidRPr="00F41CF4">
        <w:rPr>
          <w:rFonts w:ascii="Calibri" w:hAnsi="Calibri" w:cs="Times New Roman"/>
          <w:color w:val="000000"/>
        </w:rPr>
        <w:tab/>
        <w:t>Special Services Ed Tech II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Yvette Robinson and Betsey Hyde walked in at 6:06 p.m.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numPr>
          <w:ilvl w:val="0"/>
          <w:numId w:val="4"/>
        </w:numPr>
        <w:spacing w:line="480" w:lineRule="auto"/>
        <w:textAlignment w:val="baseline"/>
        <w:rPr>
          <w:rFonts w:ascii="Calibri" w:hAnsi="Calibri" w:cs="Times New Roman"/>
          <w:color w:val="000000"/>
        </w:rPr>
      </w:pPr>
      <w:r w:rsidRPr="00F41CF4">
        <w:rPr>
          <w:rFonts w:ascii="Calibri" w:hAnsi="Calibri" w:cs="Times New Roman"/>
          <w:color w:val="000000"/>
        </w:rPr>
        <w:t>New Business</w:t>
      </w:r>
    </w:p>
    <w:p w:rsidR="00F41CF4" w:rsidRPr="00F41CF4" w:rsidRDefault="00F41CF4" w:rsidP="00F41CF4">
      <w:pPr>
        <w:numPr>
          <w:ilvl w:val="1"/>
          <w:numId w:val="5"/>
        </w:numPr>
        <w:textAlignment w:val="baseline"/>
        <w:rPr>
          <w:rFonts w:ascii="Calibri" w:hAnsi="Calibri" w:cs="Times New Roman"/>
          <w:color w:val="000000"/>
        </w:rPr>
      </w:pPr>
      <w:r w:rsidRPr="00F41CF4">
        <w:rPr>
          <w:rFonts w:ascii="Calibri" w:hAnsi="Calibri" w:cs="Times New Roman"/>
          <w:color w:val="000000"/>
        </w:rPr>
        <w:t>Destination Imagination field trip-Lynn Wells</w:t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ab/>
        <w:t>Motion to approve:  Keith Swett</w:t>
      </w:r>
      <w:r w:rsidRPr="00F41CF4">
        <w:rPr>
          <w:rFonts w:ascii="Calibri" w:hAnsi="Calibri" w:cs="Times New Roman"/>
          <w:color w:val="000000"/>
        </w:rPr>
        <w:tab/>
      </w:r>
      <w:r w:rsidRPr="00F41CF4">
        <w:rPr>
          <w:rFonts w:ascii="Calibri" w:hAnsi="Calibri" w:cs="Times New Roman"/>
          <w:color w:val="000000"/>
        </w:rPr>
        <w:tab/>
        <w:t>Seconded:  Bill Reid</w:t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ab/>
      </w:r>
      <w:r w:rsidR="00AE7BAF">
        <w:rPr>
          <w:rFonts w:ascii="Calibri" w:hAnsi="Calibri" w:cs="Times New Roman"/>
          <w:color w:val="000000"/>
        </w:rPr>
        <w:t>Vote:  Unanimous (904</w:t>
      </w:r>
      <w:r w:rsidRPr="00F41CF4">
        <w:rPr>
          <w:rFonts w:ascii="Calibri" w:hAnsi="Calibri" w:cs="Times New Roman"/>
          <w:color w:val="000000"/>
        </w:rPr>
        <w:t>)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numPr>
          <w:ilvl w:val="0"/>
          <w:numId w:val="6"/>
        </w:numPr>
        <w:spacing w:line="480" w:lineRule="auto"/>
        <w:textAlignment w:val="baseline"/>
        <w:rPr>
          <w:rFonts w:ascii="Calibri" w:hAnsi="Calibri" w:cs="Times New Roman"/>
          <w:color w:val="000000"/>
        </w:rPr>
      </w:pPr>
      <w:r w:rsidRPr="00F41CF4">
        <w:rPr>
          <w:rFonts w:ascii="Calibri" w:hAnsi="Calibri" w:cs="Times New Roman"/>
          <w:color w:val="000000"/>
        </w:rPr>
        <w:t>Budget Committee Presentations</w:t>
      </w:r>
    </w:p>
    <w:p w:rsidR="00F41CF4" w:rsidRPr="00AE7BAF" w:rsidRDefault="00F41CF4" w:rsidP="00AE7BAF">
      <w:pPr>
        <w:ind w:firstLine="360"/>
        <w:rPr>
          <w:rFonts w:asciiTheme="majorHAnsi" w:hAnsiTheme="majorHAnsi" w:cs="Times New Roman"/>
        </w:rPr>
      </w:pPr>
      <w:r w:rsidRPr="00AE7BAF">
        <w:rPr>
          <w:rFonts w:asciiTheme="majorHAnsi" w:hAnsiTheme="majorHAnsi" w:cs="Times New Roman"/>
          <w:color w:val="000000"/>
        </w:rPr>
        <w:t>A.   Section G Student &amp; Staff Support-Kris Pottle</w:t>
      </w:r>
    </w:p>
    <w:p w:rsidR="00F41CF4" w:rsidRPr="00AE7BAF" w:rsidRDefault="00F41CF4" w:rsidP="00F41CF4">
      <w:pPr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</w:rPr>
      </w:pPr>
      <w:r w:rsidRPr="00AE7BAF">
        <w:rPr>
          <w:rFonts w:asciiTheme="majorHAnsi" w:hAnsiTheme="majorHAnsi" w:cs="Arial"/>
          <w:color w:val="000000"/>
        </w:rPr>
        <w:t>Section E Vocational-Kris Pottle</w:t>
      </w:r>
    </w:p>
    <w:p w:rsidR="00F41CF4" w:rsidRPr="00AE7BAF" w:rsidRDefault="00F41CF4" w:rsidP="00AE7BAF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</w:rPr>
      </w:pPr>
      <w:r w:rsidRPr="00AE7BAF">
        <w:rPr>
          <w:rFonts w:asciiTheme="majorHAnsi" w:hAnsiTheme="majorHAnsi" w:cs="Arial"/>
          <w:color w:val="000000"/>
        </w:rPr>
        <w:t>Section H System Administration</w:t>
      </w:r>
    </w:p>
    <w:p w:rsidR="00F41CF4" w:rsidRPr="00AE7BAF" w:rsidRDefault="00AE7BAF" w:rsidP="00AE7BAF">
      <w:pPr>
        <w:ind w:firstLine="360"/>
        <w:textAlignment w:val="baseline"/>
        <w:rPr>
          <w:rFonts w:asciiTheme="majorHAnsi" w:hAnsiTheme="majorHAnsi" w:cs="Arial"/>
          <w:color w:val="000000"/>
        </w:rPr>
      </w:pPr>
      <w:r w:rsidRPr="00AE7BAF">
        <w:rPr>
          <w:rFonts w:asciiTheme="majorHAnsi" w:hAnsiTheme="majorHAnsi" w:cs="Arial"/>
          <w:color w:val="000000"/>
        </w:rPr>
        <w:t xml:space="preserve">D. </w:t>
      </w:r>
      <w:r w:rsidRPr="00AE7BAF">
        <w:rPr>
          <w:rFonts w:asciiTheme="majorHAnsi" w:hAnsiTheme="majorHAnsi" w:cs="Arial"/>
          <w:color w:val="000000"/>
        </w:rPr>
        <w:tab/>
      </w:r>
      <w:r w:rsidR="00F41CF4" w:rsidRPr="00AE7BAF">
        <w:rPr>
          <w:rFonts w:asciiTheme="majorHAnsi" w:hAnsiTheme="majorHAnsi" w:cs="Arial"/>
          <w:color w:val="000000"/>
        </w:rPr>
        <w:t>Section I School Administration</w:t>
      </w:r>
    </w:p>
    <w:p w:rsidR="00F41CF4" w:rsidRPr="00AE7BAF" w:rsidRDefault="00AE7BAF" w:rsidP="00AE7BAF">
      <w:pPr>
        <w:ind w:firstLine="360"/>
        <w:textAlignment w:val="baseline"/>
        <w:rPr>
          <w:rFonts w:asciiTheme="majorHAnsi" w:hAnsiTheme="majorHAnsi" w:cs="Arial"/>
          <w:color w:val="000000"/>
        </w:rPr>
      </w:pPr>
      <w:r w:rsidRPr="00AE7BAF">
        <w:rPr>
          <w:rFonts w:asciiTheme="majorHAnsi" w:hAnsiTheme="majorHAnsi" w:cs="Arial"/>
          <w:color w:val="000000"/>
        </w:rPr>
        <w:t>E.</w:t>
      </w:r>
      <w:r w:rsidRPr="00AE7BAF">
        <w:rPr>
          <w:rFonts w:asciiTheme="majorHAnsi" w:hAnsiTheme="majorHAnsi" w:cs="Arial"/>
          <w:color w:val="000000"/>
        </w:rPr>
        <w:tab/>
      </w:r>
      <w:r w:rsidR="00F41CF4" w:rsidRPr="00AE7BAF">
        <w:rPr>
          <w:rFonts w:asciiTheme="majorHAnsi" w:hAnsiTheme="majorHAnsi" w:cs="Arial"/>
          <w:color w:val="000000"/>
        </w:rPr>
        <w:t>Section J Student Transportation-David Leavitt</w:t>
      </w:r>
    </w:p>
    <w:p w:rsidR="00F41CF4" w:rsidRPr="00AE7BAF" w:rsidRDefault="00F41CF4" w:rsidP="00AE7BAF">
      <w:pPr>
        <w:pStyle w:val="ListParagraph"/>
        <w:numPr>
          <w:ilvl w:val="0"/>
          <w:numId w:val="13"/>
        </w:numPr>
        <w:textAlignment w:val="baseline"/>
        <w:rPr>
          <w:rFonts w:asciiTheme="majorHAnsi" w:hAnsiTheme="majorHAnsi" w:cs="Arial"/>
          <w:color w:val="000000"/>
        </w:rPr>
      </w:pPr>
      <w:r w:rsidRPr="00AE7BAF">
        <w:rPr>
          <w:rFonts w:asciiTheme="majorHAnsi" w:hAnsiTheme="majorHAnsi" w:cs="Arial"/>
          <w:color w:val="000000"/>
        </w:rPr>
        <w:t xml:space="preserve">Section K Facilities Operations-David Leavitt 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AE7BAF">
        <w:rPr>
          <w:rFonts w:asciiTheme="majorHAnsi" w:eastAsia="Times New Roman" w:hAnsiTheme="majorHAnsi" w:cs="Times New Roman"/>
        </w:rPr>
        <w:br/>
      </w:r>
    </w:p>
    <w:p w:rsidR="00F41CF4" w:rsidRPr="00F41CF4" w:rsidRDefault="00F41CF4" w:rsidP="00F41CF4">
      <w:pPr>
        <w:spacing w:line="480" w:lineRule="auto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color w:val="000000"/>
        </w:rPr>
        <w:t>VI.</w:t>
      </w:r>
      <w:r w:rsidRPr="00F41CF4">
        <w:rPr>
          <w:rFonts w:ascii="Calibri" w:hAnsi="Calibri" w:cs="Times New Roman"/>
          <w:color w:val="000000"/>
        </w:rPr>
        <w:tab/>
        <w:t xml:space="preserve"> Adjournment by 8:21 p.m.</w:t>
      </w:r>
    </w:p>
    <w:p w:rsidR="00F41CF4" w:rsidRPr="00F41CF4" w:rsidRDefault="00F41CF4" w:rsidP="00F41CF4">
      <w:pPr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NEXT SCHEDULED MEETINGS: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April 17, 2014- 6:00 pm-MBC-The Forum-Budget Workshop</w:t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April 29, 2014- 6:00 pm-MBC-The Forum-Business Meeting</w:t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May 1, 2014- 6:00 pm- MBC-The Forum-Budget Workshop</w:t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May 6, 2014- 6:00 pm-MBC-The Forum-Budget Workshop</w:t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May 13, 2014- 6:00 pm-MBC-The Forum-Business Meeting</w:t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May 27, 2014- 6:00 pm-MBC-The Forum-Business Meeting</w:t>
      </w:r>
    </w:p>
    <w:p w:rsidR="00F41CF4" w:rsidRPr="00F41CF4" w:rsidRDefault="00F41CF4" w:rsidP="00F41CF4">
      <w:pPr>
        <w:ind w:left="720"/>
        <w:rPr>
          <w:rFonts w:ascii="Times" w:hAnsi="Times" w:cs="Times New Roman"/>
          <w:sz w:val="20"/>
          <w:szCs w:val="20"/>
        </w:rPr>
      </w:pPr>
      <w:r w:rsidRPr="00F41CF4">
        <w:rPr>
          <w:rFonts w:ascii="Calibri" w:hAnsi="Calibri" w:cs="Times New Roman"/>
          <w:b/>
          <w:bCs/>
          <w:color w:val="000000"/>
        </w:rPr>
        <w:t>June 2, 2014- 7:00 pm-MBC- Auditorium-Budget Meeting</w:t>
      </w:r>
    </w:p>
    <w:p w:rsidR="00F41CF4" w:rsidRPr="00F41CF4" w:rsidRDefault="00F41CF4" w:rsidP="00F41CF4">
      <w:pPr>
        <w:rPr>
          <w:rFonts w:ascii="Times" w:eastAsia="Times New Roman" w:hAnsi="Times" w:cs="Times New Roman"/>
          <w:sz w:val="20"/>
          <w:szCs w:val="20"/>
        </w:rPr>
      </w:pPr>
      <w:r w:rsidRPr="00F41CF4">
        <w:rPr>
          <w:rFonts w:ascii="Times" w:eastAsia="Times New Roman" w:hAnsi="Times" w:cs="Times New Roman"/>
          <w:sz w:val="20"/>
          <w:szCs w:val="20"/>
        </w:rPr>
        <w:br/>
      </w:r>
    </w:p>
    <w:p w:rsidR="00F43082" w:rsidRDefault="00F43082"/>
    <w:sectPr w:rsidR="00F43082" w:rsidSect="00F430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A3CC8"/>
    <w:multiLevelType w:val="hybridMultilevel"/>
    <w:tmpl w:val="68B66430"/>
    <w:lvl w:ilvl="0" w:tplc="8138ACF2">
      <w:start w:val="6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F381D"/>
    <w:multiLevelType w:val="hybridMultilevel"/>
    <w:tmpl w:val="C30C447C"/>
    <w:lvl w:ilvl="0" w:tplc="D6A4F99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C40A1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D83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F01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20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E2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E4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84F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40B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42930"/>
    <w:multiLevelType w:val="multilevel"/>
    <w:tmpl w:val="9982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EB5E38"/>
    <w:multiLevelType w:val="hybridMultilevel"/>
    <w:tmpl w:val="B2B09664"/>
    <w:lvl w:ilvl="0" w:tplc="12E66F0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CA8B2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3CA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699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C0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C5E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50C1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CA9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1C9A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B0C09"/>
    <w:multiLevelType w:val="hybridMultilevel"/>
    <w:tmpl w:val="E1E24E38"/>
    <w:lvl w:ilvl="0" w:tplc="2B081E7A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0B06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095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05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26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AB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049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40FE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0C48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512D1"/>
    <w:multiLevelType w:val="hybridMultilevel"/>
    <w:tmpl w:val="33268FFC"/>
    <w:lvl w:ilvl="0" w:tplc="4ADE969A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93449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49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D4BE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CED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CD8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62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C20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0A0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8023A1"/>
    <w:multiLevelType w:val="hybridMultilevel"/>
    <w:tmpl w:val="A90CD4D2"/>
    <w:lvl w:ilvl="0" w:tplc="B834495C">
      <w:start w:val="5"/>
      <w:numFmt w:val="upperLetter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D80797"/>
    <w:multiLevelType w:val="multilevel"/>
    <w:tmpl w:val="9E9E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7"/>
    <w:lvlOverride w:ilvl="0">
      <w:lvl w:ilvl="0">
        <w:numFmt w:val="upperLetter"/>
        <w:lvlText w:val="%1."/>
        <w:lvlJc w:val="left"/>
      </w:lvl>
    </w:lvlOverride>
  </w:num>
  <w:num w:numId="4">
    <w:abstractNumId w:val="4"/>
  </w:num>
  <w:num w:numId="5">
    <w:abstractNumId w:val="4"/>
    <w:lvlOverride w:ilvl="1">
      <w:lvl w:ilvl="1" w:tplc="80B06D72">
        <w:numFmt w:val="lowerLetter"/>
        <w:lvlText w:val="%2."/>
        <w:lvlJc w:val="left"/>
      </w:lvl>
    </w:lvlOverride>
  </w:num>
  <w:num w:numId="6">
    <w:abstractNumId w:val="5"/>
  </w:num>
  <w:num w:numId="7">
    <w:abstractNumId w:val="3"/>
  </w:num>
  <w:num w:numId="8">
    <w:abstractNumId w:val="3"/>
    <w:lvlOverride w:ilvl="0">
      <w:lvl w:ilvl="0" w:tplc="12E66F00">
        <w:numFmt w:val="upperLetter"/>
        <w:lvlText w:val="%1."/>
        <w:lvlJc w:val="left"/>
      </w:lvl>
    </w:lvlOverride>
  </w:num>
  <w:num w:numId="9">
    <w:abstractNumId w:val="3"/>
    <w:lvlOverride w:ilvl="0">
      <w:lvl w:ilvl="0" w:tplc="12E66F00">
        <w:numFmt w:val="upperLetter"/>
        <w:lvlText w:val="%1."/>
        <w:lvlJc w:val="left"/>
      </w:lvl>
    </w:lvlOverride>
  </w:num>
  <w:num w:numId="10">
    <w:abstractNumId w:val="3"/>
    <w:lvlOverride w:ilvl="0">
      <w:lvl w:ilvl="0" w:tplc="12E66F00">
        <w:numFmt w:val="upperLetter"/>
        <w:lvlText w:val="%1."/>
        <w:lvlJc w:val="left"/>
      </w:lvl>
    </w:lvlOverride>
  </w:num>
  <w:num w:numId="11">
    <w:abstractNumId w:val="3"/>
    <w:lvlOverride w:ilvl="0">
      <w:lvl w:ilvl="0" w:tplc="12E66F00">
        <w:numFmt w:val="upperLetter"/>
        <w:lvlText w:val="%1."/>
        <w:lvlJc w:val="left"/>
      </w:lvl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F4"/>
    <w:rsid w:val="00300483"/>
    <w:rsid w:val="00503BF9"/>
    <w:rsid w:val="00AE7BAF"/>
    <w:rsid w:val="00F41CF4"/>
    <w:rsid w:val="00F4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08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C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1CF4"/>
  </w:style>
  <w:style w:type="paragraph" w:styleId="ListParagraph">
    <w:name w:val="List Paragraph"/>
    <w:basedOn w:val="Normal"/>
    <w:uiPriority w:val="34"/>
    <w:qFormat/>
    <w:rsid w:val="00AE7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C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F41CF4"/>
  </w:style>
  <w:style w:type="paragraph" w:styleId="ListParagraph">
    <w:name w:val="List Paragraph"/>
    <w:basedOn w:val="Normal"/>
    <w:uiPriority w:val="34"/>
    <w:qFormat/>
    <w:rsid w:val="00AE7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2216</Characters>
  <Application>Microsoft Macintosh Word</Application>
  <DocSecurity>0</DocSecurity>
  <Lines>369</Lines>
  <Paragraphs>282</Paragraphs>
  <ScaleCrop>false</ScaleCrop>
  <Company>RSU #9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Tabatha Emery</dc:creator>
  <cp:keywords/>
  <dc:description/>
  <cp:lastModifiedBy>Tabatha Emery</cp:lastModifiedBy>
  <cp:revision>1</cp:revision>
  <cp:lastPrinted>2014-04-17T15:49:00Z</cp:lastPrinted>
  <dcterms:created xsi:type="dcterms:W3CDTF">2014-04-17T15:35:00Z</dcterms:created>
  <dcterms:modified xsi:type="dcterms:W3CDTF">2014-04-17T16:46:00Z</dcterms:modified>
</cp:coreProperties>
</file>