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AEB" w:rsidRPr="00242FB5" w:rsidRDefault="00445FC8" w:rsidP="00ED5F4C">
      <w:pPr>
        <w:jc w:val="center"/>
        <w:rPr>
          <w:rFonts w:asciiTheme="minorHAnsi" w:hAnsiTheme="minorHAnsi" w:cs="Times New Roman"/>
          <w:b/>
          <w:sz w:val="24"/>
          <w:szCs w:val="24"/>
        </w:rPr>
      </w:pPr>
      <w:r w:rsidRPr="00242FB5">
        <w:rPr>
          <w:rFonts w:asciiTheme="minorHAnsi" w:hAnsiTheme="minorHAnsi" w:cs="Times New Roman"/>
          <w:b/>
          <w:sz w:val="24"/>
          <w:szCs w:val="24"/>
        </w:rPr>
        <w:t xml:space="preserve">Kennebec Behavioral Health </w:t>
      </w:r>
      <w:r w:rsidR="00B86AEB" w:rsidRPr="00242FB5">
        <w:rPr>
          <w:rFonts w:asciiTheme="minorHAnsi" w:hAnsiTheme="minorHAnsi" w:cs="Times New Roman"/>
          <w:b/>
          <w:sz w:val="24"/>
          <w:szCs w:val="24"/>
        </w:rPr>
        <w:t xml:space="preserve">Scholarship </w:t>
      </w:r>
      <w:r w:rsidR="00DD3E7F" w:rsidRPr="00242FB5">
        <w:rPr>
          <w:rFonts w:asciiTheme="minorHAnsi" w:hAnsiTheme="minorHAnsi" w:cs="Times New Roman"/>
          <w:b/>
          <w:sz w:val="24"/>
          <w:szCs w:val="24"/>
        </w:rPr>
        <w:t xml:space="preserve">Program </w:t>
      </w:r>
      <w:r w:rsidR="001F6204" w:rsidRPr="00242FB5">
        <w:rPr>
          <w:rFonts w:asciiTheme="minorHAnsi" w:hAnsiTheme="minorHAnsi" w:cs="Times New Roman"/>
          <w:b/>
          <w:sz w:val="24"/>
          <w:szCs w:val="24"/>
        </w:rPr>
        <w:t>202</w:t>
      </w:r>
      <w:r w:rsidR="00DA74D4">
        <w:rPr>
          <w:rFonts w:asciiTheme="minorHAnsi" w:hAnsiTheme="minorHAnsi" w:cs="Times New Roman"/>
          <w:b/>
          <w:sz w:val="24"/>
          <w:szCs w:val="24"/>
        </w:rPr>
        <w:t>4</w:t>
      </w:r>
    </w:p>
    <w:p w:rsidR="00B86AEB" w:rsidRPr="00242FB5" w:rsidRDefault="0054757C" w:rsidP="00B15C3D">
      <w:pPr>
        <w:ind w:left="720"/>
        <w:rPr>
          <w:rFonts w:asciiTheme="minorHAnsi" w:hAnsiTheme="minorHAnsi" w:cstheme="minorHAnsi"/>
          <w:b/>
          <w:sz w:val="24"/>
          <w:szCs w:val="24"/>
        </w:rPr>
      </w:pPr>
      <w:r w:rsidRPr="00242FB5">
        <w:rPr>
          <w:rFonts w:asciiTheme="minorHAnsi" w:hAnsiTheme="minorHAnsi" w:cstheme="minorHAnsi"/>
          <w:b/>
          <w:sz w:val="24"/>
          <w:szCs w:val="24"/>
        </w:rPr>
        <w:t xml:space="preserve">               </w:t>
      </w:r>
    </w:p>
    <w:p w:rsidR="0054757C" w:rsidRPr="00242FB5" w:rsidRDefault="0054757C" w:rsidP="00ED5F4C">
      <w:pPr>
        <w:rPr>
          <w:rFonts w:asciiTheme="minorHAnsi" w:hAnsiTheme="minorHAnsi" w:cstheme="minorHAnsi"/>
          <w:sz w:val="24"/>
          <w:szCs w:val="24"/>
        </w:rPr>
      </w:pPr>
      <w:r w:rsidRPr="00242FB5">
        <w:rPr>
          <w:rFonts w:asciiTheme="minorHAnsi" w:hAnsiTheme="minorHAnsi" w:cstheme="minorHAnsi"/>
          <w:sz w:val="24"/>
          <w:szCs w:val="24"/>
        </w:rPr>
        <w:t xml:space="preserve">Kennebec Behavioral Health believes that investing in the education and training of individuals who will become our future behavioral health professionals is critically important.  Workforce development specific to mental health and substance use disorder is key to </w:t>
      </w:r>
      <w:r w:rsidR="00EC0264">
        <w:rPr>
          <w:rFonts w:asciiTheme="minorHAnsi" w:hAnsiTheme="minorHAnsi" w:cstheme="minorHAnsi"/>
          <w:sz w:val="24"/>
          <w:szCs w:val="24"/>
        </w:rPr>
        <w:t>ensuring</w:t>
      </w:r>
      <w:r w:rsidRPr="00242FB5">
        <w:rPr>
          <w:rFonts w:asciiTheme="minorHAnsi" w:hAnsiTheme="minorHAnsi" w:cstheme="minorHAnsi"/>
          <w:sz w:val="24"/>
          <w:szCs w:val="24"/>
        </w:rPr>
        <w:t xml:space="preserve"> that KBH will be able to fulfill its mission for many years to come.  </w:t>
      </w:r>
    </w:p>
    <w:p w:rsidR="0054757C" w:rsidRPr="00242FB5" w:rsidRDefault="0054757C" w:rsidP="00ED5F4C">
      <w:pPr>
        <w:rPr>
          <w:rFonts w:asciiTheme="minorHAnsi" w:hAnsiTheme="minorHAnsi" w:cstheme="minorHAnsi"/>
          <w:sz w:val="24"/>
          <w:szCs w:val="24"/>
        </w:rPr>
      </w:pPr>
    </w:p>
    <w:p w:rsidR="002D2DD1" w:rsidRPr="00242FB5" w:rsidRDefault="0054757C" w:rsidP="00ED5F4C">
      <w:pPr>
        <w:rPr>
          <w:rFonts w:asciiTheme="minorHAnsi" w:hAnsiTheme="minorHAnsi" w:cs="Times New Roman"/>
          <w:sz w:val="24"/>
          <w:szCs w:val="24"/>
        </w:rPr>
      </w:pPr>
      <w:r w:rsidRPr="00242FB5">
        <w:rPr>
          <w:rFonts w:asciiTheme="minorHAnsi" w:hAnsiTheme="minorHAnsi" w:cs="Times New Roman"/>
          <w:sz w:val="24"/>
          <w:szCs w:val="24"/>
        </w:rPr>
        <w:t>To that end, u</w:t>
      </w:r>
      <w:r w:rsidR="00445FC8" w:rsidRPr="00242FB5">
        <w:rPr>
          <w:rFonts w:asciiTheme="minorHAnsi" w:hAnsiTheme="minorHAnsi" w:cs="Times New Roman"/>
          <w:sz w:val="24"/>
          <w:szCs w:val="24"/>
        </w:rPr>
        <w:t xml:space="preserve">p to </w:t>
      </w:r>
      <w:r w:rsidR="00B605F0" w:rsidRPr="00242FB5">
        <w:rPr>
          <w:rFonts w:asciiTheme="minorHAnsi" w:hAnsiTheme="minorHAnsi" w:cs="Times New Roman"/>
          <w:sz w:val="24"/>
          <w:szCs w:val="24"/>
        </w:rPr>
        <w:t>ten</w:t>
      </w:r>
      <w:r w:rsidR="00DD3E7F" w:rsidRPr="00242FB5">
        <w:rPr>
          <w:rFonts w:asciiTheme="minorHAnsi" w:hAnsiTheme="minorHAnsi" w:cs="Times New Roman"/>
          <w:sz w:val="24"/>
          <w:szCs w:val="24"/>
        </w:rPr>
        <w:t xml:space="preserve"> </w:t>
      </w:r>
      <w:r w:rsidR="00B86AEB" w:rsidRPr="00242FB5">
        <w:rPr>
          <w:rFonts w:asciiTheme="minorHAnsi" w:hAnsiTheme="minorHAnsi" w:cs="Times New Roman"/>
          <w:sz w:val="24"/>
          <w:szCs w:val="24"/>
        </w:rPr>
        <w:t>$1,000 scholarships will be awarded</w:t>
      </w:r>
      <w:r w:rsidRPr="00242FB5">
        <w:rPr>
          <w:rFonts w:asciiTheme="minorHAnsi" w:hAnsiTheme="minorHAnsi" w:cs="Times New Roman"/>
          <w:sz w:val="24"/>
          <w:szCs w:val="24"/>
        </w:rPr>
        <w:t xml:space="preserve"> each year to local graduating high school seniors who plan to continue their education in a field related to behavioral health. O</w:t>
      </w:r>
      <w:r w:rsidR="00B86AEB" w:rsidRPr="00242FB5">
        <w:rPr>
          <w:rFonts w:asciiTheme="minorHAnsi" w:hAnsiTheme="minorHAnsi" w:cs="Times New Roman"/>
          <w:sz w:val="24"/>
          <w:szCs w:val="24"/>
        </w:rPr>
        <w:t xml:space="preserve">ne student </w:t>
      </w:r>
      <w:r w:rsidRPr="00242FB5">
        <w:rPr>
          <w:rFonts w:asciiTheme="minorHAnsi" w:hAnsiTheme="minorHAnsi" w:cs="Times New Roman"/>
          <w:sz w:val="24"/>
          <w:szCs w:val="24"/>
        </w:rPr>
        <w:t xml:space="preserve">from each of the high schools listed below, and will be selected by the school’s scholarship committee. Scholarship recipients </w:t>
      </w:r>
      <w:r w:rsidR="00B86AEB" w:rsidRPr="00242FB5">
        <w:rPr>
          <w:rFonts w:asciiTheme="minorHAnsi" w:hAnsiTheme="minorHAnsi" w:cs="Times New Roman"/>
          <w:sz w:val="24"/>
          <w:szCs w:val="24"/>
        </w:rPr>
        <w:t>will be notified</w:t>
      </w:r>
      <w:r w:rsidR="002D2DD1" w:rsidRPr="00242FB5">
        <w:rPr>
          <w:rFonts w:asciiTheme="minorHAnsi" w:hAnsiTheme="minorHAnsi" w:cs="Times New Roman"/>
          <w:sz w:val="24"/>
          <w:szCs w:val="24"/>
        </w:rPr>
        <w:t xml:space="preserve"> </w:t>
      </w:r>
      <w:r w:rsidRPr="00242FB5">
        <w:rPr>
          <w:rFonts w:asciiTheme="minorHAnsi" w:hAnsiTheme="minorHAnsi" w:cs="Times New Roman"/>
          <w:sz w:val="24"/>
          <w:szCs w:val="24"/>
        </w:rPr>
        <w:t xml:space="preserve">by school officials during their senior </w:t>
      </w:r>
      <w:r w:rsidR="00B86AEB" w:rsidRPr="00242FB5">
        <w:rPr>
          <w:rFonts w:asciiTheme="minorHAnsi" w:hAnsiTheme="minorHAnsi" w:cs="Times New Roman"/>
          <w:sz w:val="24"/>
          <w:szCs w:val="24"/>
        </w:rPr>
        <w:t xml:space="preserve">awards </w:t>
      </w:r>
      <w:r w:rsidR="002D2DD1" w:rsidRPr="00242FB5">
        <w:rPr>
          <w:rFonts w:asciiTheme="minorHAnsi" w:hAnsiTheme="minorHAnsi" w:cs="Times New Roman"/>
          <w:sz w:val="24"/>
          <w:szCs w:val="24"/>
        </w:rPr>
        <w:t>ceremony.</w:t>
      </w:r>
      <w:r w:rsidR="00DD3E7F" w:rsidRPr="00242FB5">
        <w:rPr>
          <w:rFonts w:asciiTheme="minorHAnsi" w:hAnsiTheme="minorHAnsi" w:cs="Times New Roman"/>
          <w:sz w:val="24"/>
          <w:szCs w:val="24"/>
        </w:rPr>
        <w:t xml:space="preserve">  </w:t>
      </w:r>
      <w:r w:rsidRPr="00242FB5">
        <w:rPr>
          <w:rFonts w:asciiTheme="minorHAnsi" w:hAnsiTheme="minorHAnsi" w:cs="Times New Roman"/>
          <w:sz w:val="24"/>
          <w:szCs w:val="24"/>
        </w:rPr>
        <w:t xml:space="preserve">A copy of the selected student’s </w:t>
      </w:r>
      <w:r w:rsidR="00DD3E7F" w:rsidRPr="00242FB5">
        <w:rPr>
          <w:rFonts w:asciiTheme="minorHAnsi" w:hAnsiTheme="minorHAnsi" w:cs="Times New Roman"/>
          <w:sz w:val="24"/>
          <w:szCs w:val="24"/>
        </w:rPr>
        <w:t xml:space="preserve">scholarship </w:t>
      </w:r>
      <w:r w:rsidRPr="00242FB5">
        <w:rPr>
          <w:rFonts w:asciiTheme="minorHAnsi" w:hAnsiTheme="minorHAnsi" w:cs="Times New Roman"/>
          <w:sz w:val="24"/>
          <w:szCs w:val="24"/>
        </w:rPr>
        <w:t xml:space="preserve">application and his or her contact information will be forwarded to KBH once the student has been notified. </w:t>
      </w:r>
      <w:r w:rsidR="00DD3E7F" w:rsidRPr="00242FB5">
        <w:rPr>
          <w:rFonts w:asciiTheme="minorHAnsi" w:hAnsiTheme="minorHAnsi" w:cs="Times New Roman"/>
          <w:sz w:val="24"/>
          <w:szCs w:val="24"/>
        </w:rPr>
        <w:t xml:space="preserve">   </w:t>
      </w:r>
    </w:p>
    <w:p w:rsidR="00E67BC6" w:rsidRPr="00242FB5" w:rsidRDefault="00E67BC6" w:rsidP="00ED5F4C">
      <w:pPr>
        <w:rPr>
          <w:rFonts w:asciiTheme="minorHAnsi" w:hAnsiTheme="minorHAnsi" w:cs="Times New Roman"/>
          <w:sz w:val="24"/>
          <w:szCs w:val="24"/>
        </w:rPr>
      </w:pPr>
    </w:p>
    <w:p w:rsidR="00E67BC6" w:rsidRPr="00242FB5" w:rsidRDefault="00E67BC6" w:rsidP="00E67BC6">
      <w:pPr>
        <w:rPr>
          <w:rFonts w:asciiTheme="minorHAnsi" w:hAnsiTheme="minorHAnsi" w:cs="Times New Roman"/>
          <w:sz w:val="24"/>
          <w:szCs w:val="24"/>
        </w:rPr>
      </w:pPr>
      <w:r w:rsidRPr="00242FB5">
        <w:rPr>
          <w:rFonts w:asciiTheme="minorHAnsi" w:hAnsiTheme="minorHAnsi" w:cs="Times New Roman"/>
          <w:sz w:val="24"/>
          <w:szCs w:val="24"/>
        </w:rPr>
        <w:t>To be eligible, students must:</w:t>
      </w:r>
    </w:p>
    <w:p w:rsidR="00E67BC6" w:rsidRPr="00242FB5" w:rsidRDefault="00E67BC6" w:rsidP="00E67BC6">
      <w:pPr>
        <w:pStyle w:val="ListParagraph"/>
        <w:numPr>
          <w:ilvl w:val="0"/>
          <w:numId w:val="6"/>
        </w:numPr>
        <w:rPr>
          <w:rFonts w:asciiTheme="minorHAnsi" w:hAnsiTheme="minorHAnsi" w:cs="Times New Roman"/>
          <w:sz w:val="24"/>
          <w:szCs w:val="24"/>
        </w:rPr>
      </w:pPr>
      <w:r w:rsidRPr="00242FB5">
        <w:rPr>
          <w:rFonts w:asciiTheme="minorHAnsi" w:hAnsiTheme="minorHAnsi" w:cs="Times New Roman"/>
          <w:sz w:val="24"/>
          <w:szCs w:val="24"/>
        </w:rPr>
        <w:t xml:space="preserve">be graduating seniors from Cony High School, Erskine Academy, Lawrence High School, Maranacook High School, Winslow High School, Waterville Senior High School, Gardiner High School, Winthrop High School, Mt Blue High School or Skowhegan High School, and </w:t>
      </w:r>
    </w:p>
    <w:p w:rsidR="00E67BC6" w:rsidRPr="00242FB5" w:rsidRDefault="00E67BC6" w:rsidP="00E67BC6">
      <w:pPr>
        <w:rPr>
          <w:rFonts w:asciiTheme="minorHAnsi" w:hAnsiTheme="minorHAnsi" w:cs="Times New Roman"/>
          <w:sz w:val="24"/>
          <w:szCs w:val="24"/>
        </w:rPr>
      </w:pPr>
    </w:p>
    <w:p w:rsidR="00E67BC6" w:rsidRPr="00242FB5" w:rsidRDefault="00E67BC6" w:rsidP="00E67BC6">
      <w:pPr>
        <w:pStyle w:val="ListParagraph"/>
        <w:numPr>
          <w:ilvl w:val="0"/>
          <w:numId w:val="6"/>
        </w:numPr>
        <w:rPr>
          <w:rFonts w:asciiTheme="minorHAnsi" w:hAnsiTheme="minorHAnsi" w:cs="Times New Roman"/>
          <w:sz w:val="24"/>
          <w:szCs w:val="24"/>
        </w:rPr>
      </w:pPr>
      <w:r w:rsidRPr="00242FB5">
        <w:rPr>
          <w:rFonts w:asciiTheme="minorHAnsi" w:hAnsiTheme="minorHAnsi" w:cs="Times New Roman"/>
          <w:sz w:val="24"/>
          <w:szCs w:val="24"/>
        </w:rPr>
        <w:t>be accepted at an accredited college, university or technical school including but not limited to Kennebec Valley Community College, University of Maine, UNE (University of New England), and USM (University of Southern Maine)</w:t>
      </w:r>
      <w:r w:rsidR="00B605F0" w:rsidRPr="00242FB5">
        <w:rPr>
          <w:rFonts w:asciiTheme="minorHAnsi" w:hAnsiTheme="minorHAnsi" w:cs="Times New Roman"/>
          <w:sz w:val="24"/>
          <w:szCs w:val="24"/>
        </w:rPr>
        <w:t xml:space="preserve"> as well as accredited colleges and universities outside the state of Maine, and </w:t>
      </w:r>
    </w:p>
    <w:p w:rsidR="00E67BC6" w:rsidRPr="00242FB5" w:rsidRDefault="00E67BC6" w:rsidP="00E67BC6">
      <w:pPr>
        <w:rPr>
          <w:rFonts w:asciiTheme="minorHAnsi" w:hAnsiTheme="minorHAnsi" w:cs="Times New Roman"/>
          <w:sz w:val="24"/>
          <w:szCs w:val="24"/>
        </w:rPr>
      </w:pPr>
    </w:p>
    <w:p w:rsidR="00E67BC6" w:rsidRPr="00242FB5" w:rsidRDefault="00E67BC6" w:rsidP="00E67BC6">
      <w:pPr>
        <w:pStyle w:val="ListParagraph"/>
        <w:numPr>
          <w:ilvl w:val="0"/>
          <w:numId w:val="6"/>
        </w:numPr>
        <w:rPr>
          <w:rFonts w:asciiTheme="minorHAnsi" w:hAnsiTheme="minorHAnsi" w:cs="Times New Roman"/>
          <w:sz w:val="24"/>
          <w:szCs w:val="24"/>
        </w:rPr>
      </w:pPr>
      <w:r w:rsidRPr="00242FB5">
        <w:rPr>
          <w:rFonts w:asciiTheme="minorHAnsi" w:hAnsiTheme="minorHAnsi" w:cs="Times New Roman"/>
          <w:sz w:val="24"/>
          <w:szCs w:val="24"/>
        </w:rPr>
        <w:t xml:space="preserve">plan to major in a behavioral health field, and  </w:t>
      </w:r>
    </w:p>
    <w:p w:rsidR="00E67BC6" w:rsidRPr="00242FB5" w:rsidRDefault="00E67BC6" w:rsidP="00E67BC6">
      <w:pPr>
        <w:pStyle w:val="ListParagraph"/>
        <w:rPr>
          <w:rFonts w:asciiTheme="minorHAnsi" w:hAnsiTheme="minorHAnsi" w:cs="Times New Roman"/>
          <w:sz w:val="24"/>
          <w:szCs w:val="24"/>
        </w:rPr>
      </w:pPr>
    </w:p>
    <w:p w:rsidR="00E67BC6" w:rsidRPr="00242FB5" w:rsidRDefault="00E67BC6" w:rsidP="00E67BC6">
      <w:pPr>
        <w:pStyle w:val="ListParagraph"/>
        <w:numPr>
          <w:ilvl w:val="0"/>
          <w:numId w:val="6"/>
        </w:numPr>
        <w:rPr>
          <w:rFonts w:asciiTheme="minorHAnsi" w:hAnsiTheme="minorHAnsi" w:cs="Times New Roman"/>
          <w:sz w:val="24"/>
          <w:szCs w:val="24"/>
        </w:rPr>
      </w:pPr>
      <w:r w:rsidRPr="00242FB5">
        <w:rPr>
          <w:rFonts w:asciiTheme="minorHAnsi" w:hAnsiTheme="minorHAnsi" w:cs="Times New Roman"/>
          <w:sz w:val="24"/>
          <w:szCs w:val="24"/>
        </w:rPr>
        <w:t xml:space="preserve">have at least a B average or equivalent in high school </w:t>
      </w:r>
    </w:p>
    <w:p w:rsidR="00E67BC6" w:rsidRPr="00242FB5" w:rsidRDefault="00E67BC6" w:rsidP="00ED5F4C">
      <w:pPr>
        <w:rPr>
          <w:rFonts w:asciiTheme="minorHAnsi" w:hAnsiTheme="minorHAnsi" w:cs="Times New Roman"/>
          <w:sz w:val="24"/>
          <w:szCs w:val="24"/>
        </w:rPr>
      </w:pPr>
    </w:p>
    <w:p w:rsidR="00B86AEB" w:rsidRPr="00242FB5" w:rsidRDefault="00E67BC6" w:rsidP="00ED5F4C">
      <w:pPr>
        <w:rPr>
          <w:rFonts w:asciiTheme="minorHAnsi" w:hAnsiTheme="minorHAnsi" w:cs="Times New Roman"/>
          <w:sz w:val="24"/>
          <w:szCs w:val="24"/>
        </w:rPr>
      </w:pPr>
      <w:r w:rsidRPr="00242FB5">
        <w:rPr>
          <w:rFonts w:asciiTheme="minorHAnsi" w:hAnsiTheme="minorHAnsi" w:cs="Times New Roman"/>
          <w:sz w:val="24"/>
          <w:szCs w:val="24"/>
        </w:rPr>
        <w:t xml:space="preserve">Additionally, KBH will offer at least one $1,000 community-wide scholarship to a student that lives </w:t>
      </w:r>
      <w:r w:rsidRPr="00242FB5">
        <w:rPr>
          <w:rFonts w:asciiTheme="minorHAnsi" w:hAnsiTheme="minorHAnsi" w:cs="Times New Roman"/>
          <w:sz w:val="24"/>
          <w:szCs w:val="24"/>
          <w:u w:val="single"/>
        </w:rPr>
        <w:t>or</w:t>
      </w:r>
      <w:r w:rsidRPr="00242FB5">
        <w:rPr>
          <w:rFonts w:asciiTheme="minorHAnsi" w:hAnsiTheme="minorHAnsi" w:cs="Times New Roman"/>
          <w:sz w:val="24"/>
          <w:szCs w:val="24"/>
        </w:rPr>
        <w:t xml:space="preserve"> goes to school in Somerset, Franklin or Kennebec counties but does not attend one of the above</w:t>
      </w:r>
      <w:r w:rsidR="00B605F0" w:rsidRPr="00242FB5">
        <w:rPr>
          <w:rFonts w:asciiTheme="minorHAnsi" w:hAnsiTheme="minorHAnsi" w:cs="Times New Roman"/>
          <w:sz w:val="24"/>
          <w:szCs w:val="24"/>
        </w:rPr>
        <w:t>-</w:t>
      </w:r>
      <w:r w:rsidRPr="00242FB5">
        <w:rPr>
          <w:rFonts w:asciiTheme="minorHAnsi" w:hAnsiTheme="minorHAnsi" w:cs="Times New Roman"/>
          <w:sz w:val="24"/>
          <w:szCs w:val="24"/>
        </w:rPr>
        <w:t xml:space="preserve">mentioned high schools. </w:t>
      </w:r>
      <w:r w:rsidR="00EC0264" w:rsidRPr="00BC1DDE">
        <w:rPr>
          <w:rFonts w:asciiTheme="minorHAnsi" w:hAnsiTheme="minorHAnsi" w:cs="Times New Roman"/>
          <w:sz w:val="23"/>
          <w:szCs w:val="23"/>
        </w:rPr>
        <w:t>Eligible schools include but are not limited to – Maine Central Institute (MCI), Maine Academy of Natural Sciences (</w:t>
      </w:r>
      <w:proofErr w:type="spellStart"/>
      <w:r w:rsidR="00EC0264" w:rsidRPr="00BC1DDE">
        <w:rPr>
          <w:rFonts w:asciiTheme="minorHAnsi" w:hAnsiTheme="minorHAnsi" w:cs="Times New Roman"/>
          <w:sz w:val="23"/>
          <w:szCs w:val="23"/>
        </w:rPr>
        <w:t>MeANS</w:t>
      </w:r>
      <w:proofErr w:type="spellEnd"/>
      <w:r w:rsidR="00EC0264" w:rsidRPr="00BC1DDE">
        <w:rPr>
          <w:rFonts w:asciiTheme="minorHAnsi" w:hAnsiTheme="minorHAnsi" w:cs="Times New Roman"/>
          <w:sz w:val="23"/>
          <w:szCs w:val="23"/>
        </w:rPr>
        <w:t xml:space="preserve">), Monmouth Academy, Messalonskee High School, Hall-Dale, Carrabec High School, Forest Hills Consolidated School, Madison High School, Upper Kennebec Valley Senior High School, Spruce Mountain High School, Mt. Abram Regional High School and Waterville Alternative High School. </w:t>
      </w:r>
      <w:r w:rsidR="00B605F0" w:rsidRPr="00242FB5">
        <w:rPr>
          <w:rFonts w:asciiTheme="minorHAnsi" w:hAnsiTheme="minorHAnsi" w:cs="Times New Roman"/>
          <w:sz w:val="24"/>
          <w:szCs w:val="24"/>
        </w:rPr>
        <w:t xml:space="preserve">A copy of the community-wide scholarship application can be found on </w:t>
      </w:r>
      <w:r w:rsidR="00242FB5">
        <w:rPr>
          <w:rFonts w:asciiTheme="minorHAnsi" w:hAnsiTheme="minorHAnsi" w:cs="Times New Roman"/>
          <w:sz w:val="24"/>
          <w:szCs w:val="24"/>
        </w:rPr>
        <w:t xml:space="preserve">Kennebec Behavioral Health’s </w:t>
      </w:r>
      <w:r w:rsidR="00B605F0" w:rsidRPr="00242FB5">
        <w:rPr>
          <w:rFonts w:asciiTheme="minorHAnsi" w:hAnsiTheme="minorHAnsi" w:cs="Times New Roman"/>
          <w:sz w:val="24"/>
          <w:szCs w:val="24"/>
        </w:rPr>
        <w:t>website at kbhmaine.org</w:t>
      </w:r>
      <w:r w:rsidR="00BF56AE">
        <w:rPr>
          <w:rFonts w:asciiTheme="minorHAnsi" w:hAnsiTheme="minorHAnsi" w:cs="Times New Roman"/>
          <w:sz w:val="24"/>
          <w:szCs w:val="24"/>
        </w:rPr>
        <w:t xml:space="preserve">. </w:t>
      </w:r>
      <w:r w:rsidR="00B605F0" w:rsidRPr="00242FB5">
        <w:rPr>
          <w:rFonts w:asciiTheme="minorHAnsi" w:hAnsiTheme="minorHAnsi" w:cs="Times New Roman"/>
          <w:sz w:val="24"/>
          <w:szCs w:val="24"/>
        </w:rPr>
        <w:t>To be eligible, students must meet requirements 2, 3, and 4 and listed above.</w:t>
      </w:r>
      <w:r w:rsidR="00242FB5">
        <w:rPr>
          <w:rFonts w:asciiTheme="minorHAnsi" w:hAnsiTheme="minorHAnsi" w:cs="Times New Roman"/>
          <w:sz w:val="24"/>
          <w:szCs w:val="24"/>
        </w:rPr>
        <w:t xml:space="preserve"> More information is detailed on our website. </w:t>
      </w:r>
      <w:bookmarkStart w:id="0" w:name="_GoBack"/>
      <w:bookmarkEnd w:id="0"/>
    </w:p>
    <w:p w:rsidR="00B86AEB" w:rsidRPr="00242FB5" w:rsidRDefault="00B86AEB" w:rsidP="005A5143">
      <w:pPr>
        <w:pStyle w:val="ListParagraph"/>
        <w:rPr>
          <w:rFonts w:asciiTheme="minorHAnsi" w:hAnsiTheme="minorHAnsi" w:cs="Times New Roman"/>
          <w:sz w:val="24"/>
          <w:szCs w:val="24"/>
        </w:rPr>
      </w:pPr>
    </w:p>
    <w:p w:rsidR="00242FB5" w:rsidRDefault="00242FB5" w:rsidP="00ED5F4C">
      <w:pPr>
        <w:rPr>
          <w:rFonts w:asciiTheme="minorHAnsi" w:hAnsiTheme="minorHAnsi" w:cs="Times New Roman"/>
          <w:sz w:val="24"/>
          <w:szCs w:val="24"/>
        </w:rPr>
      </w:pPr>
    </w:p>
    <w:p w:rsidR="00242FB5" w:rsidRDefault="00242FB5" w:rsidP="00ED5F4C">
      <w:pPr>
        <w:rPr>
          <w:rFonts w:asciiTheme="minorHAnsi" w:hAnsiTheme="minorHAnsi" w:cs="Times New Roman"/>
          <w:sz w:val="24"/>
          <w:szCs w:val="24"/>
        </w:rPr>
      </w:pPr>
    </w:p>
    <w:p w:rsidR="00242FB5" w:rsidRDefault="00242FB5" w:rsidP="00ED5F4C">
      <w:pPr>
        <w:rPr>
          <w:rFonts w:asciiTheme="minorHAnsi" w:hAnsiTheme="minorHAnsi" w:cs="Times New Roman"/>
          <w:sz w:val="24"/>
          <w:szCs w:val="24"/>
        </w:rPr>
      </w:pPr>
    </w:p>
    <w:p w:rsidR="00242FB5" w:rsidRDefault="00242FB5" w:rsidP="00ED5F4C">
      <w:pPr>
        <w:rPr>
          <w:rFonts w:asciiTheme="minorHAnsi" w:hAnsiTheme="minorHAnsi" w:cs="Times New Roman"/>
          <w:sz w:val="24"/>
          <w:szCs w:val="24"/>
        </w:rPr>
      </w:pPr>
    </w:p>
    <w:p w:rsidR="00242FB5" w:rsidRDefault="00242FB5" w:rsidP="00ED5F4C">
      <w:pPr>
        <w:rPr>
          <w:rFonts w:asciiTheme="minorHAnsi" w:hAnsiTheme="minorHAnsi" w:cs="Times New Roman"/>
          <w:sz w:val="24"/>
          <w:szCs w:val="24"/>
        </w:rPr>
      </w:pPr>
      <w:r w:rsidRPr="00242FB5">
        <w:rPr>
          <w:rFonts w:asciiTheme="minorHAnsi" w:hAnsiTheme="minorHAnsi" w:cs="Times New Roman"/>
          <w:sz w:val="24"/>
          <w:szCs w:val="24"/>
          <w:u w:val="single"/>
        </w:rPr>
        <w:t>To receive the Scholarship Award payment</w:t>
      </w:r>
      <w:r>
        <w:rPr>
          <w:rFonts w:asciiTheme="minorHAnsi" w:hAnsiTheme="minorHAnsi" w:cs="Times New Roman"/>
          <w:sz w:val="24"/>
          <w:szCs w:val="24"/>
        </w:rPr>
        <w:t>:</w:t>
      </w:r>
    </w:p>
    <w:p w:rsidR="00242FB5" w:rsidRDefault="00242FB5" w:rsidP="00ED5F4C">
      <w:pPr>
        <w:rPr>
          <w:rFonts w:asciiTheme="minorHAnsi" w:hAnsiTheme="minorHAnsi" w:cs="Times New Roman"/>
          <w:sz w:val="24"/>
          <w:szCs w:val="24"/>
        </w:rPr>
      </w:pPr>
    </w:p>
    <w:p w:rsidR="00B15C3D" w:rsidRPr="00242FB5" w:rsidRDefault="00242FB5" w:rsidP="00ED5F4C">
      <w:pPr>
        <w:rPr>
          <w:rFonts w:asciiTheme="minorHAnsi" w:hAnsiTheme="minorHAnsi" w:cs="Times New Roman"/>
          <w:sz w:val="24"/>
          <w:szCs w:val="24"/>
        </w:rPr>
      </w:pPr>
      <w:r>
        <w:rPr>
          <w:rFonts w:asciiTheme="minorHAnsi" w:hAnsiTheme="minorHAnsi" w:cs="Times New Roman"/>
          <w:sz w:val="24"/>
          <w:szCs w:val="24"/>
        </w:rPr>
        <w:t>For students who are awarded a KBH scholarship, t</w:t>
      </w:r>
      <w:r w:rsidR="00B605F0" w:rsidRPr="00242FB5">
        <w:rPr>
          <w:rFonts w:asciiTheme="minorHAnsi" w:hAnsiTheme="minorHAnsi" w:cs="Times New Roman"/>
          <w:sz w:val="24"/>
          <w:szCs w:val="24"/>
        </w:rPr>
        <w:t xml:space="preserve">he payment will be sent directly to the </w:t>
      </w:r>
      <w:r>
        <w:rPr>
          <w:rFonts w:asciiTheme="minorHAnsi" w:hAnsiTheme="minorHAnsi" w:cs="Times New Roman"/>
          <w:sz w:val="24"/>
          <w:szCs w:val="24"/>
        </w:rPr>
        <w:t xml:space="preserve">student’s </w:t>
      </w:r>
      <w:r w:rsidR="00B605F0" w:rsidRPr="00242FB5">
        <w:rPr>
          <w:rFonts w:asciiTheme="minorHAnsi" w:hAnsiTheme="minorHAnsi" w:cs="Times New Roman"/>
          <w:sz w:val="24"/>
          <w:szCs w:val="24"/>
        </w:rPr>
        <w:t>college or university during the spring semester</w:t>
      </w:r>
      <w:r>
        <w:rPr>
          <w:rFonts w:asciiTheme="minorHAnsi" w:hAnsiTheme="minorHAnsi" w:cs="Times New Roman"/>
          <w:sz w:val="24"/>
          <w:szCs w:val="24"/>
        </w:rPr>
        <w:t xml:space="preserve"> of the following year</w:t>
      </w:r>
      <w:r w:rsidR="00B605F0" w:rsidRPr="00242FB5">
        <w:rPr>
          <w:rFonts w:asciiTheme="minorHAnsi" w:hAnsiTheme="minorHAnsi" w:cs="Times New Roman"/>
          <w:sz w:val="24"/>
          <w:szCs w:val="24"/>
        </w:rPr>
        <w:t>. In order to request the scholarship payment</w:t>
      </w:r>
      <w:r w:rsidR="00B15C3D" w:rsidRPr="00242FB5">
        <w:rPr>
          <w:rFonts w:asciiTheme="minorHAnsi" w:hAnsiTheme="minorHAnsi" w:cs="Times New Roman"/>
          <w:sz w:val="24"/>
          <w:szCs w:val="24"/>
        </w:rPr>
        <w:t>:</w:t>
      </w:r>
    </w:p>
    <w:p w:rsidR="00B605F0" w:rsidRPr="00242FB5" w:rsidRDefault="00B605F0" w:rsidP="00ED5F4C">
      <w:pPr>
        <w:rPr>
          <w:rFonts w:asciiTheme="minorHAnsi" w:hAnsiTheme="minorHAnsi" w:cs="Times New Roman"/>
          <w:sz w:val="24"/>
          <w:szCs w:val="24"/>
        </w:rPr>
      </w:pPr>
    </w:p>
    <w:p w:rsidR="00B15C3D" w:rsidRPr="00242FB5" w:rsidRDefault="00B605F0" w:rsidP="00ED5F4C">
      <w:pPr>
        <w:pStyle w:val="ListParagraph"/>
        <w:numPr>
          <w:ilvl w:val="0"/>
          <w:numId w:val="7"/>
        </w:numPr>
        <w:rPr>
          <w:rFonts w:asciiTheme="minorHAnsi" w:hAnsiTheme="minorHAnsi" w:cs="Times New Roman"/>
          <w:sz w:val="24"/>
          <w:szCs w:val="24"/>
        </w:rPr>
      </w:pPr>
      <w:r w:rsidRPr="00242FB5">
        <w:rPr>
          <w:rFonts w:asciiTheme="minorHAnsi" w:hAnsiTheme="minorHAnsi" w:cs="Times New Roman"/>
          <w:sz w:val="24"/>
          <w:szCs w:val="24"/>
        </w:rPr>
        <w:t xml:space="preserve">the </w:t>
      </w:r>
      <w:r w:rsidR="00B15C3D" w:rsidRPr="00242FB5">
        <w:rPr>
          <w:rFonts w:asciiTheme="minorHAnsi" w:hAnsiTheme="minorHAnsi" w:cs="Times New Roman"/>
          <w:sz w:val="24"/>
          <w:szCs w:val="24"/>
        </w:rPr>
        <w:t>student must provide evidence of having successfully completed the first semester as a full</w:t>
      </w:r>
      <w:r w:rsidR="008B4CC3" w:rsidRPr="00242FB5">
        <w:rPr>
          <w:rFonts w:asciiTheme="minorHAnsi" w:hAnsiTheme="minorHAnsi" w:cs="Times New Roman"/>
          <w:sz w:val="24"/>
          <w:szCs w:val="24"/>
        </w:rPr>
        <w:t>-</w:t>
      </w:r>
      <w:r w:rsidR="00B15C3D" w:rsidRPr="00242FB5">
        <w:rPr>
          <w:rFonts w:asciiTheme="minorHAnsi" w:hAnsiTheme="minorHAnsi" w:cs="Times New Roman"/>
          <w:sz w:val="24"/>
          <w:szCs w:val="24"/>
        </w:rPr>
        <w:t>time student in good standing (passing grade in all subjects),</w:t>
      </w:r>
    </w:p>
    <w:p w:rsidR="00B15C3D" w:rsidRPr="00242FB5" w:rsidRDefault="00B15C3D" w:rsidP="00ED5F4C">
      <w:pPr>
        <w:rPr>
          <w:rFonts w:asciiTheme="minorHAnsi" w:hAnsiTheme="minorHAnsi" w:cs="Times New Roman"/>
          <w:sz w:val="24"/>
          <w:szCs w:val="24"/>
        </w:rPr>
      </w:pPr>
    </w:p>
    <w:p w:rsidR="00B15C3D" w:rsidRPr="00242FB5" w:rsidRDefault="00B605F0" w:rsidP="00ED5F4C">
      <w:pPr>
        <w:pStyle w:val="ListParagraph"/>
        <w:numPr>
          <w:ilvl w:val="0"/>
          <w:numId w:val="7"/>
        </w:numPr>
        <w:rPr>
          <w:rFonts w:asciiTheme="minorHAnsi" w:hAnsiTheme="minorHAnsi" w:cs="Times New Roman"/>
          <w:sz w:val="24"/>
          <w:szCs w:val="24"/>
        </w:rPr>
      </w:pPr>
      <w:r w:rsidRPr="00242FB5">
        <w:rPr>
          <w:rFonts w:asciiTheme="minorHAnsi" w:hAnsiTheme="minorHAnsi" w:cs="Times New Roman"/>
          <w:sz w:val="24"/>
          <w:szCs w:val="24"/>
        </w:rPr>
        <w:t xml:space="preserve">the </w:t>
      </w:r>
      <w:r w:rsidR="00B15C3D" w:rsidRPr="00242FB5">
        <w:rPr>
          <w:rFonts w:asciiTheme="minorHAnsi" w:hAnsiTheme="minorHAnsi" w:cs="Times New Roman"/>
          <w:sz w:val="24"/>
          <w:szCs w:val="24"/>
        </w:rPr>
        <w:t>student must provide evidence of enrollment as a full</w:t>
      </w:r>
      <w:r w:rsidR="008B4CC3" w:rsidRPr="00242FB5">
        <w:rPr>
          <w:rFonts w:asciiTheme="minorHAnsi" w:hAnsiTheme="minorHAnsi" w:cs="Times New Roman"/>
          <w:sz w:val="24"/>
          <w:szCs w:val="24"/>
        </w:rPr>
        <w:t>-</w:t>
      </w:r>
      <w:r w:rsidR="00B15C3D" w:rsidRPr="00242FB5">
        <w:rPr>
          <w:rFonts w:asciiTheme="minorHAnsi" w:hAnsiTheme="minorHAnsi" w:cs="Times New Roman"/>
          <w:sz w:val="24"/>
          <w:szCs w:val="24"/>
        </w:rPr>
        <w:t>time student for a second semester, and</w:t>
      </w:r>
    </w:p>
    <w:p w:rsidR="00B15C3D" w:rsidRPr="00242FB5" w:rsidRDefault="00B15C3D" w:rsidP="00ED5F4C">
      <w:pPr>
        <w:rPr>
          <w:rFonts w:asciiTheme="minorHAnsi" w:hAnsiTheme="minorHAnsi" w:cs="Times New Roman"/>
          <w:sz w:val="24"/>
          <w:szCs w:val="24"/>
        </w:rPr>
      </w:pPr>
    </w:p>
    <w:p w:rsidR="00B15C3D" w:rsidRPr="00242FB5" w:rsidRDefault="00B15C3D" w:rsidP="00ED5F4C">
      <w:pPr>
        <w:pStyle w:val="ListParagraph"/>
        <w:numPr>
          <w:ilvl w:val="0"/>
          <w:numId w:val="7"/>
        </w:numPr>
        <w:rPr>
          <w:rFonts w:asciiTheme="minorHAnsi" w:hAnsiTheme="minorHAnsi" w:cs="Times New Roman"/>
          <w:sz w:val="24"/>
          <w:szCs w:val="24"/>
        </w:rPr>
      </w:pPr>
      <w:r w:rsidRPr="00242FB5">
        <w:rPr>
          <w:rFonts w:asciiTheme="minorHAnsi" w:hAnsiTheme="minorHAnsi" w:cs="Times New Roman"/>
          <w:sz w:val="24"/>
          <w:szCs w:val="24"/>
        </w:rPr>
        <w:t>the second semester referred to above must begin within 30 months of the awarding of the scholarship.</w:t>
      </w:r>
    </w:p>
    <w:p w:rsidR="00B86AEB" w:rsidRPr="00242FB5" w:rsidRDefault="00B86AEB" w:rsidP="00ED5F4C">
      <w:pPr>
        <w:rPr>
          <w:rFonts w:asciiTheme="minorHAnsi" w:hAnsiTheme="minorHAnsi" w:cs="Times New Roman"/>
          <w:sz w:val="24"/>
          <w:szCs w:val="24"/>
        </w:rPr>
      </w:pPr>
    </w:p>
    <w:p w:rsidR="005A5143" w:rsidRPr="00242FB5" w:rsidRDefault="005A5143">
      <w:pPr>
        <w:rPr>
          <w:rFonts w:asciiTheme="minorHAnsi" w:hAnsiTheme="minorHAnsi" w:cs="Times New Roman"/>
          <w:sz w:val="24"/>
          <w:szCs w:val="24"/>
        </w:rPr>
      </w:pPr>
      <w:r w:rsidRPr="00242FB5">
        <w:rPr>
          <w:rFonts w:asciiTheme="minorHAnsi" w:hAnsiTheme="minorHAnsi" w:cs="Times New Roman"/>
          <w:sz w:val="24"/>
          <w:szCs w:val="24"/>
        </w:rPr>
        <w:t>For more information contact:</w:t>
      </w:r>
    </w:p>
    <w:p w:rsidR="005A5143" w:rsidRPr="00242FB5" w:rsidRDefault="005A5143" w:rsidP="005A5143">
      <w:pPr>
        <w:jc w:val="center"/>
        <w:rPr>
          <w:rFonts w:asciiTheme="minorHAnsi" w:hAnsiTheme="minorHAnsi" w:cs="Times New Roman"/>
          <w:sz w:val="24"/>
          <w:szCs w:val="24"/>
        </w:rPr>
      </w:pPr>
      <w:r w:rsidRPr="00242FB5">
        <w:rPr>
          <w:rFonts w:asciiTheme="minorHAnsi" w:hAnsiTheme="minorHAnsi" w:cs="Times New Roman"/>
          <w:sz w:val="24"/>
          <w:szCs w:val="24"/>
        </w:rPr>
        <w:t>Tina Chapman</w:t>
      </w:r>
    </w:p>
    <w:p w:rsidR="005A5143" w:rsidRPr="00242FB5" w:rsidRDefault="008B4CC3" w:rsidP="005A5143">
      <w:pPr>
        <w:jc w:val="center"/>
        <w:rPr>
          <w:rFonts w:asciiTheme="minorHAnsi" w:hAnsiTheme="minorHAnsi" w:cs="Times New Roman"/>
          <w:sz w:val="24"/>
          <w:szCs w:val="24"/>
        </w:rPr>
      </w:pPr>
      <w:r w:rsidRPr="00242FB5">
        <w:rPr>
          <w:rFonts w:asciiTheme="minorHAnsi" w:hAnsiTheme="minorHAnsi" w:cs="Times New Roman"/>
          <w:sz w:val="24"/>
          <w:szCs w:val="24"/>
        </w:rPr>
        <w:t>Senior Engagement Officer</w:t>
      </w:r>
    </w:p>
    <w:p w:rsidR="005A5143" w:rsidRPr="00242FB5" w:rsidRDefault="005A5143" w:rsidP="005A5143">
      <w:pPr>
        <w:jc w:val="center"/>
        <w:rPr>
          <w:rFonts w:asciiTheme="minorHAnsi" w:hAnsiTheme="minorHAnsi" w:cs="Times New Roman"/>
          <w:sz w:val="24"/>
          <w:szCs w:val="24"/>
        </w:rPr>
      </w:pPr>
      <w:r w:rsidRPr="00242FB5">
        <w:rPr>
          <w:rFonts w:asciiTheme="minorHAnsi" w:hAnsiTheme="minorHAnsi" w:cs="Times New Roman"/>
          <w:sz w:val="24"/>
          <w:szCs w:val="24"/>
        </w:rPr>
        <w:t>Kennebec Behavioral Health</w:t>
      </w:r>
    </w:p>
    <w:p w:rsidR="005A5143" w:rsidRPr="00242FB5" w:rsidRDefault="005A5143" w:rsidP="005A5143">
      <w:pPr>
        <w:jc w:val="center"/>
        <w:rPr>
          <w:rFonts w:asciiTheme="minorHAnsi" w:hAnsiTheme="minorHAnsi" w:cs="Times New Roman"/>
          <w:sz w:val="24"/>
          <w:szCs w:val="24"/>
        </w:rPr>
      </w:pPr>
      <w:r w:rsidRPr="00242FB5">
        <w:rPr>
          <w:rFonts w:asciiTheme="minorHAnsi" w:hAnsiTheme="minorHAnsi" w:cs="Times New Roman"/>
          <w:sz w:val="24"/>
          <w:szCs w:val="24"/>
        </w:rPr>
        <w:t>67 Eustis Parkway</w:t>
      </w:r>
    </w:p>
    <w:p w:rsidR="005A5143" w:rsidRPr="00242FB5" w:rsidRDefault="005A5143" w:rsidP="005A5143">
      <w:pPr>
        <w:jc w:val="center"/>
        <w:rPr>
          <w:rFonts w:asciiTheme="minorHAnsi" w:hAnsiTheme="minorHAnsi" w:cs="Times New Roman"/>
          <w:sz w:val="24"/>
          <w:szCs w:val="24"/>
        </w:rPr>
      </w:pPr>
      <w:r w:rsidRPr="00242FB5">
        <w:rPr>
          <w:rFonts w:asciiTheme="minorHAnsi" w:hAnsiTheme="minorHAnsi" w:cs="Times New Roman"/>
          <w:sz w:val="24"/>
          <w:szCs w:val="24"/>
        </w:rPr>
        <w:t>Waterville, ME 04901</w:t>
      </w:r>
    </w:p>
    <w:p w:rsidR="005A5143" w:rsidRPr="00242FB5" w:rsidRDefault="005A5143" w:rsidP="005A5143">
      <w:pPr>
        <w:jc w:val="center"/>
        <w:rPr>
          <w:rFonts w:asciiTheme="minorHAnsi" w:hAnsiTheme="minorHAnsi" w:cs="Times New Roman"/>
          <w:sz w:val="24"/>
          <w:szCs w:val="24"/>
        </w:rPr>
      </w:pPr>
      <w:r w:rsidRPr="00242FB5">
        <w:rPr>
          <w:rFonts w:asciiTheme="minorHAnsi" w:hAnsiTheme="minorHAnsi" w:cs="Times New Roman"/>
          <w:sz w:val="24"/>
          <w:szCs w:val="24"/>
        </w:rPr>
        <w:t>(207) 873-2136 X 1</w:t>
      </w:r>
      <w:r w:rsidR="00D613DA" w:rsidRPr="00242FB5">
        <w:rPr>
          <w:rFonts w:asciiTheme="minorHAnsi" w:hAnsiTheme="minorHAnsi" w:cs="Times New Roman"/>
          <w:sz w:val="24"/>
          <w:szCs w:val="24"/>
        </w:rPr>
        <w:t>022</w:t>
      </w:r>
    </w:p>
    <w:p w:rsidR="002619DE" w:rsidRPr="00242FB5" w:rsidRDefault="002619DE" w:rsidP="005A5143">
      <w:pPr>
        <w:jc w:val="center"/>
        <w:rPr>
          <w:rFonts w:asciiTheme="minorHAnsi" w:hAnsiTheme="minorHAnsi" w:cs="Times New Roman"/>
          <w:sz w:val="24"/>
          <w:szCs w:val="24"/>
        </w:rPr>
      </w:pPr>
      <w:r w:rsidRPr="00242FB5">
        <w:rPr>
          <w:rFonts w:asciiTheme="minorHAnsi" w:hAnsiTheme="minorHAnsi" w:cs="Times New Roman"/>
          <w:sz w:val="24"/>
          <w:szCs w:val="24"/>
        </w:rPr>
        <w:t>Fax: 207-660-4544</w:t>
      </w:r>
    </w:p>
    <w:p w:rsidR="005A5143" w:rsidRPr="00242FB5" w:rsidRDefault="005A5143" w:rsidP="005A5143">
      <w:pPr>
        <w:jc w:val="center"/>
        <w:rPr>
          <w:rFonts w:asciiTheme="minorHAnsi" w:hAnsiTheme="minorHAnsi" w:cs="Times New Roman"/>
          <w:sz w:val="24"/>
          <w:szCs w:val="24"/>
        </w:rPr>
      </w:pPr>
      <w:r w:rsidRPr="00242FB5">
        <w:rPr>
          <w:rFonts w:asciiTheme="minorHAnsi" w:hAnsiTheme="minorHAnsi" w:cs="Times New Roman"/>
          <w:sz w:val="24"/>
          <w:szCs w:val="24"/>
        </w:rPr>
        <w:t>tchapman@kbhmaine.org</w:t>
      </w:r>
      <w:r w:rsidRPr="00242FB5">
        <w:rPr>
          <w:rFonts w:asciiTheme="minorHAnsi" w:hAnsiTheme="minorHAnsi" w:cs="Times New Roman"/>
          <w:sz w:val="24"/>
          <w:szCs w:val="24"/>
        </w:rPr>
        <w:br w:type="page"/>
      </w:r>
    </w:p>
    <w:p w:rsidR="005A5143" w:rsidRDefault="005A5143" w:rsidP="00ED5F4C">
      <w:pPr>
        <w:rPr>
          <w:rFonts w:asciiTheme="minorHAnsi" w:hAnsiTheme="minorHAnsi" w:cs="Times New Roman"/>
          <w:sz w:val="22"/>
        </w:rPr>
      </w:pPr>
    </w:p>
    <w:p w:rsidR="005A5143" w:rsidRPr="003058A4" w:rsidRDefault="003058A4" w:rsidP="003058A4">
      <w:pPr>
        <w:jc w:val="center"/>
        <w:rPr>
          <w:rFonts w:asciiTheme="minorHAnsi" w:hAnsiTheme="minorHAnsi" w:cs="Times New Roman"/>
          <w:b/>
          <w:sz w:val="24"/>
          <w:szCs w:val="24"/>
        </w:rPr>
      </w:pPr>
      <w:r w:rsidRPr="003058A4">
        <w:rPr>
          <w:rFonts w:asciiTheme="minorHAnsi" w:hAnsiTheme="minorHAnsi" w:cs="Times New Roman"/>
          <w:b/>
          <w:sz w:val="24"/>
          <w:szCs w:val="24"/>
        </w:rPr>
        <w:t xml:space="preserve">Kennebec Behavioral Health Scholarship Application </w:t>
      </w:r>
      <w:r w:rsidR="001F6204">
        <w:rPr>
          <w:rFonts w:asciiTheme="minorHAnsi" w:hAnsiTheme="minorHAnsi" w:cs="Times New Roman"/>
          <w:b/>
          <w:sz w:val="24"/>
          <w:szCs w:val="24"/>
        </w:rPr>
        <w:t>202</w:t>
      </w:r>
      <w:r w:rsidR="00262E2C">
        <w:rPr>
          <w:rFonts w:asciiTheme="minorHAnsi" w:hAnsiTheme="minorHAnsi" w:cs="Times New Roman"/>
          <w:b/>
          <w:sz w:val="24"/>
          <w:szCs w:val="24"/>
        </w:rPr>
        <w:t>4</w:t>
      </w:r>
    </w:p>
    <w:p w:rsidR="005A5143" w:rsidRDefault="005A5143" w:rsidP="00ED5F4C">
      <w:pPr>
        <w:rPr>
          <w:rFonts w:asciiTheme="minorHAnsi" w:hAnsiTheme="minorHAnsi"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6"/>
        <w:gridCol w:w="6574"/>
      </w:tblGrid>
      <w:tr w:rsidR="005A5143" w:rsidRPr="003058A4" w:rsidTr="003058A4">
        <w:tc>
          <w:tcPr>
            <w:tcW w:w="2808" w:type="dxa"/>
          </w:tcPr>
          <w:p w:rsidR="005A5143" w:rsidRPr="003058A4" w:rsidRDefault="005A5143" w:rsidP="00ED5F4C">
            <w:pPr>
              <w:rPr>
                <w:rFonts w:asciiTheme="minorHAnsi" w:hAnsiTheme="minorHAnsi" w:cs="Times New Roman"/>
                <w:sz w:val="24"/>
                <w:szCs w:val="24"/>
              </w:rPr>
            </w:pPr>
            <w:r w:rsidRPr="003058A4">
              <w:rPr>
                <w:rFonts w:asciiTheme="minorHAnsi" w:hAnsiTheme="minorHAnsi" w:cs="Times New Roman"/>
                <w:sz w:val="24"/>
                <w:szCs w:val="24"/>
              </w:rPr>
              <w:t>Student Name:</w:t>
            </w:r>
          </w:p>
        </w:tc>
        <w:tc>
          <w:tcPr>
            <w:tcW w:w="6768" w:type="dxa"/>
            <w:tcBorders>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5A5143" w:rsidP="00ED5F4C">
            <w:pPr>
              <w:rPr>
                <w:rFonts w:asciiTheme="minorHAnsi" w:hAnsiTheme="minorHAnsi" w:cs="Times New Roman"/>
                <w:sz w:val="24"/>
                <w:szCs w:val="24"/>
              </w:rPr>
            </w:pPr>
            <w:r w:rsidRPr="003058A4">
              <w:rPr>
                <w:rFonts w:asciiTheme="minorHAnsi" w:hAnsiTheme="minorHAnsi" w:cs="Times New Roman"/>
                <w:sz w:val="24"/>
                <w:szCs w:val="24"/>
              </w:rPr>
              <w:t>Address:</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5A5143" w:rsidP="00ED5F4C">
            <w:pPr>
              <w:rPr>
                <w:rFonts w:asciiTheme="minorHAnsi" w:hAnsiTheme="minorHAnsi" w:cs="Times New Roman"/>
                <w:sz w:val="24"/>
                <w:szCs w:val="24"/>
              </w:rPr>
            </w:pPr>
            <w:r w:rsidRPr="003058A4">
              <w:rPr>
                <w:rFonts w:asciiTheme="minorHAnsi" w:hAnsiTheme="minorHAnsi" w:cs="Times New Roman"/>
                <w:sz w:val="24"/>
                <w:szCs w:val="24"/>
              </w:rPr>
              <w:t xml:space="preserve">Phone Number: </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D613DA" w:rsidP="00ED5F4C">
            <w:pPr>
              <w:rPr>
                <w:rFonts w:asciiTheme="minorHAnsi" w:hAnsiTheme="minorHAnsi" w:cs="Times New Roman"/>
                <w:sz w:val="24"/>
                <w:szCs w:val="24"/>
              </w:rPr>
            </w:pPr>
            <w:r>
              <w:rPr>
                <w:rFonts w:asciiTheme="minorHAnsi" w:hAnsiTheme="minorHAnsi" w:cs="Times New Roman"/>
                <w:sz w:val="24"/>
                <w:szCs w:val="24"/>
              </w:rPr>
              <w:t xml:space="preserve">Home </w:t>
            </w:r>
            <w:r w:rsidR="005A5143" w:rsidRPr="003058A4">
              <w:rPr>
                <w:rFonts w:asciiTheme="minorHAnsi" w:hAnsiTheme="minorHAnsi" w:cs="Times New Roman"/>
                <w:sz w:val="24"/>
                <w:szCs w:val="24"/>
              </w:rPr>
              <w:t>E-mail:</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5A5143" w:rsidP="00ED5F4C">
            <w:pPr>
              <w:rPr>
                <w:rFonts w:asciiTheme="minorHAnsi" w:hAnsiTheme="minorHAnsi" w:cs="Times New Roman"/>
                <w:sz w:val="24"/>
                <w:szCs w:val="24"/>
              </w:rPr>
            </w:pPr>
            <w:r w:rsidRPr="003058A4">
              <w:rPr>
                <w:rFonts w:asciiTheme="minorHAnsi" w:hAnsiTheme="minorHAnsi" w:cs="Times New Roman"/>
                <w:sz w:val="24"/>
                <w:szCs w:val="24"/>
              </w:rPr>
              <w:t>Name of High School:</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r w:rsidR="005A5143" w:rsidRPr="003058A4" w:rsidTr="003058A4">
        <w:tc>
          <w:tcPr>
            <w:tcW w:w="2808" w:type="dxa"/>
          </w:tcPr>
          <w:p w:rsidR="005A5143" w:rsidRPr="003058A4" w:rsidRDefault="003058A4" w:rsidP="003058A4">
            <w:pPr>
              <w:rPr>
                <w:rFonts w:asciiTheme="minorHAnsi" w:hAnsiTheme="minorHAnsi" w:cs="Times New Roman"/>
                <w:sz w:val="24"/>
                <w:szCs w:val="24"/>
              </w:rPr>
            </w:pPr>
            <w:r>
              <w:rPr>
                <w:rFonts w:asciiTheme="minorHAnsi" w:hAnsiTheme="minorHAnsi" w:cs="Times New Roman"/>
                <w:sz w:val="24"/>
                <w:szCs w:val="24"/>
              </w:rPr>
              <w:t>Accepting College/University:</w:t>
            </w:r>
          </w:p>
        </w:tc>
        <w:tc>
          <w:tcPr>
            <w:tcW w:w="6768" w:type="dxa"/>
            <w:tcBorders>
              <w:top w:val="single" w:sz="4" w:space="0" w:color="auto"/>
              <w:bottom w:val="single" w:sz="4" w:space="0" w:color="auto"/>
            </w:tcBorders>
          </w:tcPr>
          <w:p w:rsidR="005A5143" w:rsidRPr="003058A4" w:rsidRDefault="005A5143" w:rsidP="00ED5F4C">
            <w:pPr>
              <w:rPr>
                <w:rFonts w:asciiTheme="minorHAnsi" w:hAnsiTheme="minorHAnsi" w:cs="Times New Roman"/>
                <w:sz w:val="24"/>
                <w:szCs w:val="24"/>
              </w:rPr>
            </w:pPr>
          </w:p>
        </w:tc>
      </w:tr>
    </w:tbl>
    <w:p w:rsidR="005A5143" w:rsidRPr="003058A4" w:rsidRDefault="005A5143" w:rsidP="00ED5F4C">
      <w:pPr>
        <w:rPr>
          <w:rFonts w:asciiTheme="minorHAnsi" w:hAnsiTheme="minorHAnsi" w:cs="Times New Roman"/>
          <w:sz w:val="24"/>
          <w:szCs w:val="24"/>
        </w:rPr>
      </w:pPr>
    </w:p>
    <w:p w:rsidR="00B86AEB" w:rsidRPr="003058A4" w:rsidRDefault="00B86AEB" w:rsidP="00ED5F4C">
      <w:pPr>
        <w:rPr>
          <w:rFonts w:asciiTheme="minorHAnsi" w:hAnsiTheme="minorHAnsi" w:cs="Times New Roman"/>
          <w:sz w:val="24"/>
          <w:szCs w:val="24"/>
        </w:rPr>
      </w:pPr>
      <w:r w:rsidRPr="003058A4">
        <w:rPr>
          <w:rFonts w:asciiTheme="minorHAnsi" w:hAnsiTheme="minorHAnsi" w:cs="Times New Roman"/>
          <w:sz w:val="24"/>
          <w:szCs w:val="24"/>
        </w:rPr>
        <w:t xml:space="preserve">In an essay not to exceed 200 words, describe </w:t>
      </w:r>
      <w:r w:rsidR="005A5143" w:rsidRPr="003058A4">
        <w:rPr>
          <w:rFonts w:asciiTheme="minorHAnsi" w:hAnsiTheme="minorHAnsi" w:cs="Times New Roman"/>
          <w:sz w:val="24"/>
          <w:szCs w:val="24"/>
        </w:rPr>
        <w:t xml:space="preserve">why you are interested in pursuing a career in the behavioral health field. </w:t>
      </w:r>
    </w:p>
    <w:p w:rsidR="00A57D6C" w:rsidRPr="003058A4" w:rsidRDefault="00A57D6C" w:rsidP="00ED5F4C">
      <w:pPr>
        <w:rPr>
          <w:rFonts w:asciiTheme="minorHAnsi" w:hAnsiTheme="minorHAnsi" w:cs="Times New Roman"/>
          <w:sz w:val="24"/>
          <w:szCs w:val="24"/>
        </w:rPr>
      </w:pPr>
    </w:p>
    <w:p w:rsidR="005A5143" w:rsidRPr="003058A4" w:rsidRDefault="005A5143" w:rsidP="00ED5F4C">
      <w:pPr>
        <w:rPr>
          <w:rFonts w:asciiTheme="minorHAnsi" w:hAnsiTheme="minorHAnsi" w:cs="Times New Roman"/>
          <w:sz w:val="24"/>
          <w:szCs w:val="24"/>
        </w:rPr>
      </w:pPr>
    </w:p>
    <w:p w:rsidR="004B29AA" w:rsidRPr="003058A4" w:rsidRDefault="004B29AA" w:rsidP="00ED5F4C">
      <w:pPr>
        <w:rPr>
          <w:rFonts w:asciiTheme="minorHAnsi" w:hAnsiTheme="minorHAnsi" w:cs="Times New Roman"/>
          <w:sz w:val="24"/>
          <w:szCs w:val="24"/>
        </w:rPr>
      </w:pPr>
      <w:r w:rsidRPr="003058A4">
        <w:rPr>
          <w:rFonts w:asciiTheme="minorHAnsi" w:hAnsiTheme="minorHAnsi" w:cs="Times New Roman"/>
          <w:sz w:val="24"/>
          <w:szCs w:val="24"/>
        </w:rPr>
        <w:t>Please describe your secondary school scholastic activities, including all honors and leadership positions you have held.</w:t>
      </w:r>
    </w:p>
    <w:p w:rsidR="00A57D6C" w:rsidRPr="003058A4" w:rsidRDefault="00A57D6C" w:rsidP="00ED5F4C">
      <w:pPr>
        <w:rPr>
          <w:rFonts w:asciiTheme="minorHAnsi" w:hAnsiTheme="minorHAnsi" w:cs="Times New Roman"/>
          <w:sz w:val="24"/>
          <w:szCs w:val="24"/>
        </w:rPr>
      </w:pPr>
    </w:p>
    <w:p w:rsidR="005A5143" w:rsidRPr="003058A4" w:rsidRDefault="005A5143" w:rsidP="00ED5F4C">
      <w:pPr>
        <w:rPr>
          <w:rFonts w:asciiTheme="minorHAnsi" w:hAnsiTheme="minorHAnsi" w:cs="Times New Roman"/>
          <w:sz w:val="24"/>
          <w:szCs w:val="24"/>
        </w:rPr>
      </w:pPr>
    </w:p>
    <w:p w:rsidR="004B29AA" w:rsidRPr="003058A4" w:rsidRDefault="004B29AA" w:rsidP="00ED5F4C">
      <w:pPr>
        <w:rPr>
          <w:rFonts w:asciiTheme="minorHAnsi" w:hAnsiTheme="minorHAnsi" w:cs="Times New Roman"/>
          <w:sz w:val="24"/>
          <w:szCs w:val="24"/>
        </w:rPr>
      </w:pPr>
      <w:r w:rsidRPr="003058A4">
        <w:rPr>
          <w:rFonts w:asciiTheme="minorHAnsi" w:hAnsiTheme="minorHAnsi" w:cs="Times New Roman"/>
          <w:sz w:val="24"/>
          <w:szCs w:val="24"/>
        </w:rPr>
        <w:t>Please describe briefly all other activities in which you are involved (sports, community service) whether through the school or other organization</w:t>
      </w:r>
      <w:r w:rsidR="00CF0F8B" w:rsidRPr="003058A4">
        <w:rPr>
          <w:rFonts w:asciiTheme="minorHAnsi" w:hAnsiTheme="minorHAnsi" w:cs="Times New Roman"/>
          <w:sz w:val="24"/>
          <w:szCs w:val="24"/>
        </w:rPr>
        <w:t xml:space="preserve">, for example </w:t>
      </w:r>
      <w:r w:rsidRPr="003058A4">
        <w:rPr>
          <w:rFonts w:asciiTheme="minorHAnsi" w:hAnsiTheme="minorHAnsi" w:cs="Times New Roman"/>
          <w:sz w:val="24"/>
          <w:szCs w:val="24"/>
        </w:rPr>
        <w:t>church, scouting, 4H, etc.</w:t>
      </w:r>
      <w:r w:rsidR="00CF0F8B" w:rsidRPr="003058A4">
        <w:rPr>
          <w:rFonts w:asciiTheme="minorHAnsi" w:hAnsiTheme="minorHAnsi" w:cs="Times New Roman"/>
          <w:sz w:val="24"/>
          <w:szCs w:val="24"/>
        </w:rPr>
        <w:t>,</w:t>
      </w:r>
      <w:r w:rsidRPr="003058A4">
        <w:rPr>
          <w:rFonts w:asciiTheme="minorHAnsi" w:hAnsiTheme="minorHAnsi" w:cs="Times New Roman"/>
          <w:sz w:val="24"/>
          <w:szCs w:val="24"/>
        </w:rPr>
        <w:t xml:space="preserve"> noting again all leadership positions you have held and/or awards or designations you have received.</w:t>
      </w:r>
    </w:p>
    <w:p w:rsidR="00A57D6C" w:rsidRPr="003058A4" w:rsidRDefault="00A57D6C" w:rsidP="00ED5F4C">
      <w:pPr>
        <w:rPr>
          <w:rFonts w:asciiTheme="minorHAnsi" w:hAnsiTheme="minorHAnsi" w:cs="Times New Roman"/>
          <w:sz w:val="24"/>
          <w:szCs w:val="24"/>
        </w:rPr>
      </w:pPr>
    </w:p>
    <w:p w:rsidR="005A5143" w:rsidRPr="003058A4" w:rsidRDefault="005A5143" w:rsidP="00ED5F4C">
      <w:pPr>
        <w:rPr>
          <w:rFonts w:asciiTheme="minorHAnsi" w:hAnsiTheme="minorHAnsi" w:cs="Times New Roman"/>
          <w:sz w:val="24"/>
          <w:szCs w:val="24"/>
        </w:rPr>
      </w:pPr>
    </w:p>
    <w:p w:rsidR="004B29AA" w:rsidRPr="003058A4" w:rsidRDefault="004B29AA" w:rsidP="00ED5F4C">
      <w:pPr>
        <w:rPr>
          <w:rFonts w:asciiTheme="minorHAnsi" w:hAnsiTheme="minorHAnsi" w:cs="Times New Roman"/>
          <w:sz w:val="24"/>
          <w:szCs w:val="24"/>
        </w:rPr>
      </w:pPr>
      <w:r w:rsidRPr="003058A4">
        <w:rPr>
          <w:rFonts w:asciiTheme="minorHAnsi" w:hAnsiTheme="minorHAnsi" w:cs="Times New Roman"/>
          <w:sz w:val="24"/>
          <w:szCs w:val="24"/>
        </w:rPr>
        <w:t>Please return the comple</w:t>
      </w:r>
      <w:r w:rsidR="003E4EB9" w:rsidRPr="003058A4">
        <w:rPr>
          <w:rFonts w:asciiTheme="minorHAnsi" w:hAnsiTheme="minorHAnsi" w:cs="Times New Roman"/>
          <w:sz w:val="24"/>
          <w:szCs w:val="24"/>
        </w:rPr>
        <w:t xml:space="preserve">ted application </w:t>
      </w:r>
      <w:r w:rsidRPr="003058A4">
        <w:rPr>
          <w:rFonts w:asciiTheme="minorHAnsi" w:hAnsiTheme="minorHAnsi" w:cs="Times New Roman"/>
          <w:sz w:val="24"/>
          <w:szCs w:val="24"/>
        </w:rPr>
        <w:t>to your high school Guidance Office.</w:t>
      </w:r>
    </w:p>
    <w:p w:rsidR="00B86AEB" w:rsidRPr="003058A4" w:rsidRDefault="00B86AEB" w:rsidP="00ED5F4C">
      <w:pPr>
        <w:rPr>
          <w:rFonts w:asciiTheme="minorHAnsi" w:hAnsiTheme="minorHAnsi" w:cs="Times New Roman"/>
          <w:sz w:val="24"/>
          <w:szCs w:val="24"/>
        </w:rPr>
      </w:pPr>
      <w:r w:rsidRPr="003058A4">
        <w:rPr>
          <w:rFonts w:asciiTheme="minorHAnsi" w:hAnsiTheme="minorHAnsi" w:cs="Times New Roman"/>
          <w:sz w:val="24"/>
          <w:szCs w:val="24"/>
        </w:rPr>
        <w:t xml:space="preserve"> </w:t>
      </w:r>
    </w:p>
    <w:p w:rsidR="00FB5CB7" w:rsidRPr="003058A4" w:rsidRDefault="00FB5CB7" w:rsidP="00ED5F4C">
      <w:pPr>
        <w:rPr>
          <w:rFonts w:asciiTheme="minorHAnsi" w:hAnsiTheme="minorHAnsi" w:cs="Times New Roman"/>
          <w:sz w:val="24"/>
          <w:szCs w:val="24"/>
        </w:rPr>
      </w:pPr>
    </w:p>
    <w:p w:rsidR="00FB5CB7" w:rsidRDefault="00FB5CB7" w:rsidP="00ED5F4C">
      <w:pPr>
        <w:rPr>
          <w:rFonts w:asciiTheme="minorHAnsi" w:hAnsiTheme="minorHAnsi" w:cs="Times New Roman"/>
          <w:sz w:val="24"/>
          <w:szCs w:val="24"/>
        </w:rPr>
      </w:pPr>
    </w:p>
    <w:p w:rsidR="00DD3E7F" w:rsidRDefault="00DD3E7F" w:rsidP="00ED5F4C">
      <w:pPr>
        <w:rPr>
          <w:rFonts w:asciiTheme="minorHAnsi" w:hAnsiTheme="minorHAnsi" w:cs="Times New Roman"/>
          <w:sz w:val="24"/>
          <w:szCs w:val="24"/>
        </w:rPr>
      </w:pPr>
    </w:p>
    <w:p w:rsidR="00DD3E7F" w:rsidRDefault="00DD3E7F" w:rsidP="00ED5F4C">
      <w:pPr>
        <w:rPr>
          <w:rFonts w:asciiTheme="minorHAnsi" w:hAnsiTheme="minorHAnsi" w:cs="Times New Roman"/>
          <w:sz w:val="24"/>
          <w:szCs w:val="24"/>
        </w:rPr>
      </w:pPr>
    </w:p>
    <w:p w:rsidR="00DD3E7F" w:rsidRDefault="00DD3E7F" w:rsidP="00ED5F4C">
      <w:pPr>
        <w:rPr>
          <w:rFonts w:asciiTheme="minorHAnsi" w:hAnsiTheme="minorHAnsi" w:cs="Times New Roman"/>
          <w:sz w:val="24"/>
          <w:szCs w:val="24"/>
        </w:rPr>
      </w:pPr>
    </w:p>
    <w:sectPr w:rsidR="00DD3E7F" w:rsidSect="00242FB5">
      <w:headerReference w:type="default" r:id="rId7"/>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693" w:rsidRDefault="00165693" w:rsidP="00165693">
      <w:r>
        <w:separator/>
      </w:r>
    </w:p>
  </w:endnote>
  <w:endnote w:type="continuationSeparator" w:id="0">
    <w:p w:rsidR="00165693" w:rsidRDefault="00165693" w:rsidP="001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693" w:rsidRDefault="00165693" w:rsidP="00165693">
      <w:r>
        <w:separator/>
      </w:r>
    </w:p>
  </w:footnote>
  <w:footnote w:type="continuationSeparator" w:id="0">
    <w:p w:rsidR="00165693" w:rsidRDefault="00165693" w:rsidP="0016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93" w:rsidRDefault="00165693" w:rsidP="00165693">
    <w:pPr>
      <w:pStyle w:val="Header"/>
      <w:jc w:val="center"/>
    </w:pPr>
    <w:r>
      <w:rPr>
        <w:rFonts w:ascii="Times New Roman" w:hAnsi="Times New Roman" w:cs="Times New Roman"/>
        <w:b/>
        <w:noProof/>
        <w:sz w:val="22"/>
      </w:rPr>
      <w:drawing>
        <wp:inline distT="0" distB="0" distL="0" distR="0" wp14:anchorId="1D0CBF73" wp14:editId="0D195AF3">
          <wp:extent cx="2252667" cy="978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H logo-full color-no lines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2667" cy="978493"/>
                  </a:xfrm>
                  <a:prstGeom prst="rect">
                    <a:avLst/>
                  </a:prstGeom>
                </pic:spPr>
              </pic:pic>
            </a:graphicData>
          </a:graphic>
        </wp:inline>
      </w:drawing>
    </w:r>
  </w:p>
  <w:p w:rsidR="00165693" w:rsidRDefault="00165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4F8A"/>
    <w:multiLevelType w:val="hybridMultilevel"/>
    <w:tmpl w:val="55AC079C"/>
    <w:lvl w:ilvl="0" w:tplc="DA4AE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1E4A3D"/>
    <w:multiLevelType w:val="hybridMultilevel"/>
    <w:tmpl w:val="7E2E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D0A20"/>
    <w:multiLevelType w:val="hybridMultilevel"/>
    <w:tmpl w:val="B026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D3A65"/>
    <w:multiLevelType w:val="hybridMultilevel"/>
    <w:tmpl w:val="0302B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697212"/>
    <w:multiLevelType w:val="hybridMultilevel"/>
    <w:tmpl w:val="9FEC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B577E"/>
    <w:multiLevelType w:val="hybridMultilevel"/>
    <w:tmpl w:val="906C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C3B54"/>
    <w:multiLevelType w:val="hybridMultilevel"/>
    <w:tmpl w:val="AE36C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EB"/>
    <w:rsid w:val="000F3D0D"/>
    <w:rsid w:val="00165693"/>
    <w:rsid w:val="0018718B"/>
    <w:rsid w:val="001A7665"/>
    <w:rsid w:val="001B2D52"/>
    <w:rsid w:val="001F6204"/>
    <w:rsid w:val="00242FB5"/>
    <w:rsid w:val="002619DE"/>
    <w:rsid w:val="00262E2C"/>
    <w:rsid w:val="002673E1"/>
    <w:rsid w:val="00292E35"/>
    <w:rsid w:val="002D2DD1"/>
    <w:rsid w:val="002F11CD"/>
    <w:rsid w:val="003058A4"/>
    <w:rsid w:val="00316F83"/>
    <w:rsid w:val="003E4EB9"/>
    <w:rsid w:val="003F0130"/>
    <w:rsid w:val="00445FC8"/>
    <w:rsid w:val="00453061"/>
    <w:rsid w:val="004B29AA"/>
    <w:rsid w:val="004C5B4D"/>
    <w:rsid w:val="004D69B6"/>
    <w:rsid w:val="00500A8B"/>
    <w:rsid w:val="0054757C"/>
    <w:rsid w:val="00551BA3"/>
    <w:rsid w:val="005A5143"/>
    <w:rsid w:val="006C5EBC"/>
    <w:rsid w:val="0073388D"/>
    <w:rsid w:val="007D2E03"/>
    <w:rsid w:val="007D702A"/>
    <w:rsid w:val="00802D21"/>
    <w:rsid w:val="008B4CC3"/>
    <w:rsid w:val="008C777D"/>
    <w:rsid w:val="008D1E4A"/>
    <w:rsid w:val="00903472"/>
    <w:rsid w:val="00995FFE"/>
    <w:rsid w:val="009A5B84"/>
    <w:rsid w:val="00A31B59"/>
    <w:rsid w:val="00A36711"/>
    <w:rsid w:val="00A57D6C"/>
    <w:rsid w:val="00A61190"/>
    <w:rsid w:val="00A96336"/>
    <w:rsid w:val="00AA5AF3"/>
    <w:rsid w:val="00AC21D4"/>
    <w:rsid w:val="00AD6D2F"/>
    <w:rsid w:val="00B023BA"/>
    <w:rsid w:val="00B0575C"/>
    <w:rsid w:val="00B15C3D"/>
    <w:rsid w:val="00B605F0"/>
    <w:rsid w:val="00B86AEB"/>
    <w:rsid w:val="00BD24EB"/>
    <w:rsid w:val="00BF56AE"/>
    <w:rsid w:val="00CC42C5"/>
    <w:rsid w:val="00CF0C62"/>
    <w:rsid w:val="00CF0F8B"/>
    <w:rsid w:val="00D1512D"/>
    <w:rsid w:val="00D366BA"/>
    <w:rsid w:val="00D613DA"/>
    <w:rsid w:val="00DA74D4"/>
    <w:rsid w:val="00DD3E7F"/>
    <w:rsid w:val="00E467F6"/>
    <w:rsid w:val="00E67BC6"/>
    <w:rsid w:val="00E8544F"/>
    <w:rsid w:val="00EC0264"/>
    <w:rsid w:val="00ED5F4C"/>
    <w:rsid w:val="00ED7173"/>
    <w:rsid w:val="00F02F73"/>
    <w:rsid w:val="00F27567"/>
    <w:rsid w:val="00F953F4"/>
    <w:rsid w:val="00FB5CB7"/>
    <w:rsid w:val="00FB5F49"/>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6A749A8-9489-4C1B-A4BE-3C0450D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EB"/>
    <w:pPr>
      <w:ind w:left="720"/>
      <w:contextualSpacing/>
    </w:pPr>
  </w:style>
  <w:style w:type="paragraph" w:styleId="BalloonText">
    <w:name w:val="Balloon Text"/>
    <w:basedOn w:val="Normal"/>
    <w:link w:val="BalloonTextChar"/>
    <w:uiPriority w:val="99"/>
    <w:semiHidden/>
    <w:unhideWhenUsed/>
    <w:rsid w:val="00A61190"/>
    <w:rPr>
      <w:rFonts w:ascii="Tahoma" w:hAnsi="Tahoma" w:cs="Tahoma"/>
      <w:sz w:val="16"/>
      <w:szCs w:val="16"/>
    </w:rPr>
  </w:style>
  <w:style w:type="character" w:customStyle="1" w:styleId="BalloonTextChar">
    <w:name w:val="Balloon Text Char"/>
    <w:basedOn w:val="DefaultParagraphFont"/>
    <w:link w:val="BalloonText"/>
    <w:uiPriority w:val="99"/>
    <w:semiHidden/>
    <w:rsid w:val="00A61190"/>
    <w:rPr>
      <w:rFonts w:ascii="Tahoma" w:hAnsi="Tahoma" w:cs="Tahoma"/>
      <w:sz w:val="16"/>
      <w:szCs w:val="16"/>
    </w:rPr>
  </w:style>
  <w:style w:type="character" w:styleId="Hyperlink">
    <w:name w:val="Hyperlink"/>
    <w:basedOn w:val="DefaultParagraphFont"/>
    <w:uiPriority w:val="99"/>
    <w:unhideWhenUsed/>
    <w:rsid w:val="008D1E4A"/>
    <w:rPr>
      <w:color w:val="0000FF" w:themeColor="hyperlink"/>
      <w:u w:val="single"/>
    </w:rPr>
  </w:style>
  <w:style w:type="table" w:styleId="TableGrid">
    <w:name w:val="Table Grid"/>
    <w:basedOn w:val="TableNormal"/>
    <w:uiPriority w:val="59"/>
    <w:rsid w:val="005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693"/>
    <w:pPr>
      <w:tabs>
        <w:tab w:val="center" w:pos="4680"/>
        <w:tab w:val="right" w:pos="9360"/>
      </w:tabs>
    </w:pPr>
  </w:style>
  <w:style w:type="character" w:customStyle="1" w:styleId="HeaderChar">
    <w:name w:val="Header Char"/>
    <w:basedOn w:val="DefaultParagraphFont"/>
    <w:link w:val="Header"/>
    <w:uiPriority w:val="99"/>
    <w:rsid w:val="00165693"/>
  </w:style>
  <w:style w:type="paragraph" w:styleId="Footer">
    <w:name w:val="footer"/>
    <w:basedOn w:val="Normal"/>
    <w:link w:val="FooterChar"/>
    <w:uiPriority w:val="99"/>
    <w:unhideWhenUsed/>
    <w:rsid w:val="00165693"/>
    <w:pPr>
      <w:tabs>
        <w:tab w:val="center" w:pos="4680"/>
        <w:tab w:val="right" w:pos="9360"/>
      </w:tabs>
    </w:pPr>
  </w:style>
  <w:style w:type="character" w:customStyle="1" w:styleId="FooterChar">
    <w:name w:val="Footer Char"/>
    <w:basedOn w:val="DefaultParagraphFont"/>
    <w:link w:val="Footer"/>
    <w:uiPriority w:val="99"/>
    <w:rsid w:val="0016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cpratt_lozito</dc:creator>
  <cp:lastModifiedBy>Tina Chapman</cp:lastModifiedBy>
  <cp:revision>4</cp:revision>
  <cp:lastPrinted>2018-04-12T18:10:00Z</cp:lastPrinted>
  <dcterms:created xsi:type="dcterms:W3CDTF">2024-01-04T14:28:00Z</dcterms:created>
  <dcterms:modified xsi:type="dcterms:W3CDTF">2024-02-14T19:31:00Z</dcterms:modified>
</cp:coreProperties>
</file>